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</w:r>
      <w:proofErr w:type="spellStart"/>
      <w:r>
        <w:rPr>
          <w:rFonts w:ascii="Futura Std Book" w:hAnsi="Futura Std Book" w:cs="Arial"/>
          <w:b w:val="0"/>
          <w:sz w:val="20"/>
        </w:rPr>
        <w:t>Duermentingen</w:t>
      </w:r>
      <w:proofErr w:type="spellEnd"/>
      <w:r>
        <w:rPr>
          <w:rFonts w:ascii="Futura Std Book" w:hAnsi="Futura Std Book" w:cs="Arial"/>
          <w:b w:val="0"/>
          <w:sz w:val="20"/>
        </w:rPr>
        <w:t>, April 2023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247E2E" w:rsidRPr="00A00142" w:rsidRDefault="001831DC" w:rsidP="001831DC">
      <w:pPr>
        <w:jc w:val="center"/>
        <w:rPr>
          <w:rFonts w:ascii="Futura Std Book" w:hAnsi="Futura Std Book"/>
          <w:color w:val="1F497D" w:themeColor="text2"/>
          <w:sz w:val="36"/>
          <w:szCs w:val="28"/>
          <w:lang w:val="en-US"/>
        </w:rPr>
      </w:pPr>
      <w:r w:rsidRPr="00A00142">
        <w:rPr>
          <w:rFonts w:ascii="Futura Std Book" w:hAnsi="Futura Std Book"/>
          <w:color w:val="1F497D" w:themeColor="text2"/>
          <w:sz w:val="36"/>
          <w:szCs w:val="28"/>
          <w:lang w:val="en-US"/>
        </w:rPr>
        <w:t>Double the charge</w:t>
      </w:r>
    </w:p>
    <w:p w:rsidR="006B65C1" w:rsidRPr="00A00142" w:rsidRDefault="006B65C1" w:rsidP="001831DC">
      <w:pPr>
        <w:jc w:val="center"/>
        <w:rPr>
          <w:rFonts w:ascii="Futura Std Book" w:hAnsi="Futura Std Book"/>
          <w:color w:val="000000" w:themeColor="text1"/>
          <w:sz w:val="24"/>
          <w:szCs w:val="28"/>
          <w:lang w:val="en-US"/>
        </w:rPr>
      </w:pPr>
    </w:p>
    <w:p w:rsidR="007304F4" w:rsidRPr="00A00142" w:rsidRDefault="00247E2E" w:rsidP="001831DC">
      <w:pPr>
        <w:jc w:val="center"/>
        <w:rPr>
          <w:rFonts w:ascii="Futura Std Book" w:hAnsi="Futura Std Book"/>
          <w:color w:val="000000" w:themeColor="text1"/>
          <w:sz w:val="28"/>
          <w:szCs w:val="28"/>
          <w:lang w:val="en-US"/>
        </w:rPr>
      </w:pPr>
      <w:r w:rsidRPr="00A00142">
        <w:rPr>
          <w:rFonts w:ascii="Futura Std Book" w:hAnsi="Futura Std Book"/>
          <w:color w:val="000000" w:themeColor="text1"/>
          <w:sz w:val="24"/>
          <w:szCs w:val="28"/>
          <w:lang w:val="en-US"/>
        </w:rPr>
        <w:t>New USB-A charging jack from SCHLEGEL – suitable for railway application</w:t>
      </w:r>
    </w:p>
    <w:p w:rsidR="00FC3655" w:rsidRPr="00A00142" w:rsidRDefault="00FC3655" w:rsidP="001831DC">
      <w:pPr>
        <w:pStyle w:val="StandardWeb"/>
        <w:tabs>
          <w:tab w:val="right" w:pos="5245"/>
        </w:tabs>
        <w:spacing w:before="0" w:beforeAutospacing="0" w:after="0" w:afterAutospacing="0" w:line="276" w:lineRule="auto"/>
        <w:jc w:val="center"/>
        <w:rPr>
          <w:rFonts w:ascii="Futura Std Book" w:hAnsi="Futura Std Book" w:cs="Calibri"/>
          <w:lang w:val="en-US"/>
        </w:rPr>
      </w:pPr>
    </w:p>
    <w:p w:rsidR="00E767D9" w:rsidRPr="00A00142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  <w:r w:rsidRPr="00A00142">
        <w:rPr>
          <w:rFonts w:ascii="Futura Std Book" w:hAnsi="Futura Std Book" w:cs="Calibri"/>
          <w:sz w:val="22"/>
          <w:lang w:val="en-US"/>
        </w:rPr>
        <w:t xml:space="preserve">DUERMENTINGEN - Mobile devices are part of our everyday life and have to be available </w:t>
      </w:r>
      <w:proofErr w:type="spellStart"/>
      <w:r w:rsidRPr="00A00142">
        <w:rPr>
          <w:rFonts w:ascii="Futura Std Book" w:hAnsi="Futura Std Book" w:cs="Calibri"/>
          <w:sz w:val="22"/>
          <w:lang w:val="en-US"/>
        </w:rPr>
        <w:t>everytime</w:t>
      </w:r>
      <w:proofErr w:type="spellEnd"/>
      <w:r w:rsidRPr="00A00142">
        <w:rPr>
          <w:rFonts w:ascii="Futura Std Book" w:hAnsi="Futura Std Book" w:cs="Calibri"/>
          <w:sz w:val="22"/>
          <w:lang w:val="en-US"/>
        </w:rPr>
        <w:t xml:space="preserve">, everywhere. It is all the more important to recharge the battery in time and fast. The new USB-A charging jack from Schlegel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has been designed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to do exactly that. The jack has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2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USB-A ports, each providing a charging current of 2.4 A at an output voltage of 5 V. This way, two devices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can be charged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at the same time at "lightning speed".</w:t>
      </w:r>
    </w:p>
    <w:p w:rsidR="00FC3655" w:rsidRPr="00A00142" w:rsidRDefault="00FC365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</w:p>
    <w:p w:rsidR="00636665" w:rsidRPr="00A00142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  <w:proofErr w:type="gramStart"/>
      <w:r w:rsidRPr="00A00142">
        <w:rPr>
          <w:rFonts w:ascii="Futura Std Book" w:hAnsi="Futura Std Book" w:cs="Calibri"/>
          <w:sz w:val="22"/>
          <w:lang w:val="en-US"/>
        </w:rPr>
        <w:t>But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not only the charging capacity is convincing, the scope of functions for safe operations does as well. The jack comes with a current limitation of the output current of each USB port, including also a protection against short-circuit, </w:t>
      </w:r>
      <w:proofErr w:type="spellStart"/>
      <w:r w:rsidRPr="00A00142">
        <w:rPr>
          <w:rFonts w:ascii="Futura Std Book" w:hAnsi="Futura Std Book" w:cs="Calibri"/>
          <w:sz w:val="22"/>
          <w:lang w:val="en-US"/>
        </w:rPr>
        <w:t>undervoltage</w:t>
      </w:r>
      <w:proofErr w:type="spellEnd"/>
      <w:r w:rsidRPr="00A00142">
        <w:rPr>
          <w:rFonts w:ascii="Futura Std Book" w:hAnsi="Futura Std Book" w:cs="Calibri"/>
          <w:sz w:val="22"/>
          <w:lang w:val="en-US"/>
        </w:rPr>
        <w:t xml:space="preserve"> and overvoltage. </w:t>
      </w:r>
    </w:p>
    <w:p w:rsidR="00636665" w:rsidRPr="00A00142" w:rsidRDefault="0063666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</w:p>
    <w:p w:rsidR="00247E2E" w:rsidRPr="00A00142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sz w:val="22"/>
          <w:lang w:val="en-US"/>
        </w:rPr>
      </w:pPr>
      <w:r w:rsidRPr="00A00142">
        <w:rPr>
          <w:rFonts w:ascii="Futura Std Book" w:hAnsi="Futura Std Book" w:cs="Calibri"/>
          <w:b/>
          <w:sz w:val="22"/>
          <w:lang w:val="en-US"/>
        </w:rPr>
        <w:t>Overload protection</w:t>
      </w:r>
    </w:p>
    <w:p w:rsidR="00E767D9" w:rsidRPr="00A00142" w:rsidRDefault="00247E2E" w:rsidP="00C32A7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  <w:r w:rsidRPr="00A00142">
        <w:rPr>
          <w:rFonts w:ascii="Futura Std Book" w:hAnsi="Futura Std Book" w:cs="Calibri"/>
          <w:sz w:val="22"/>
          <w:lang w:val="en-US"/>
        </w:rPr>
        <w:t xml:space="preserve">The charging jack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can be operated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within a temperature range of -40 °C to 70 °C. When the environmental </w:t>
      </w:r>
      <w:proofErr w:type="spellStart"/>
      <w:r w:rsidRPr="00A00142">
        <w:rPr>
          <w:rFonts w:ascii="Futura Std Book" w:hAnsi="Futura Std Book" w:cs="Calibri"/>
          <w:sz w:val="22"/>
          <w:lang w:val="en-US"/>
        </w:rPr>
        <w:t>temparature</w:t>
      </w:r>
      <w:proofErr w:type="spellEnd"/>
      <w:r w:rsidRPr="00A00142">
        <w:rPr>
          <w:rFonts w:ascii="Futura Std Book" w:hAnsi="Futura Std Book" w:cs="Calibri"/>
          <w:sz w:val="22"/>
          <w:lang w:val="en-US"/>
        </w:rPr>
        <w:t xml:space="preserve"> rises, a temperature sensor ensures that the electronics do not heat up too much. It regulates the charging current correspondingly or even switches off the charging process automatically when critical temperatures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are being reached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. Only after the temperature returned to the uncritical state the charging process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will be continued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>. Additional ventilation slits ensure a continuous cooling, especially when the circulation of air is restricted due to the mounting situation.</w:t>
      </w:r>
    </w:p>
    <w:p w:rsidR="00BB523F" w:rsidRPr="00A00142" w:rsidRDefault="00BB523F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</w:p>
    <w:p w:rsidR="00247E2E" w:rsidRPr="00A00142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  <w:r w:rsidRPr="00A00142">
        <w:rPr>
          <w:rFonts w:ascii="Futura Std Book" w:hAnsi="Futura Std Book" w:cs="Calibri"/>
          <w:sz w:val="22"/>
          <w:lang w:val="en-US"/>
        </w:rPr>
        <w:t xml:space="preserve">The robust USB-A charging jack has a mechanical lifetime of min. 5000 plugging cycles and is constructed for a panel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cut-out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of 30.5 mm. The operating voltage ranges from 15 V to 30 V DC. The electrical connection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is provided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with a spring-load terminal for cable cross-sections from 0.2 to 2.5 mm². </w:t>
      </w:r>
    </w:p>
    <w:p w:rsidR="00247E2E" w:rsidRPr="00A00142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</w:p>
    <w:p w:rsidR="00E767D9" w:rsidRPr="00A00142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  <w:r w:rsidRPr="00A00142">
        <w:rPr>
          <w:rFonts w:ascii="Futura Std Book" w:hAnsi="Futura Std Book" w:cs="Calibri"/>
          <w:sz w:val="22"/>
          <w:lang w:val="en-US"/>
        </w:rPr>
        <w:t xml:space="preserve">The new SCHLEGEL charging jack is also suitable for railway applications as all relevant parts of it comply with the standards EN 50155, EN 61373:2011 class 1B, EN 60077-1, EN 45545-2, EN 60068-2, EN-50121-3-2, IEC 61000-6-3/4,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EBA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EMV06.</w:t>
      </w:r>
    </w:p>
    <w:p w:rsidR="00E767D9" w:rsidRPr="00A00142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en-US"/>
        </w:rPr>
      </w:pPr>
    </w:p>
    <w:p w:rsidR="00247E2E" w:rsidRPr="00A00142" w:rsidRDefault="00247E2E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en-US"/>
        </w:rPr>
      </w:pPr>
      <w:r w:rsidRPr="00A00142">
        <w:rPr>
          <w:rFonts w:ascii="Futura Std Book" w:hAnsi="Futura Std Book" w:cs="Calibri"/>
          <w:sz w:val="22"/>
          <w:lang w:val="en-US"/>
        </w:rPr>
        <w:t xml:space="preserve">SCHLEGEL currently offers </w:t>
      </w:r>
      <w:proofErr w:type="gramStart"/>
      <w:r w:rsidRPr="00A00142">
        <w:rPr>
          <w:rFonts w:ascii="Futura Std Book" w:hAnsi="Futura Std Book" w:cs="Calibri"/>
          <w:sz w:val="22"/>
          <w:lang w:val="en-US"/>
        </w:rPr>
        <w:t>2</w:t>
      </w:r>
      <w:proofErr w:type="gramEnd"/>
      <w:r w:rsidRPr="00A00142">
        <w:rPr>
          <w:rFonts w:ascii="Futura Std Book" w:hAnsi="Futura Std Book" w:cs="Calibri"/>
          <w:sz w:val="22"/>
          <w:lang w:val="en-US"/>
        </w:rPr>
        <w:t xml:space="preserve"> versions of the charging jack: KRJSW_2USB_A_5V with black front bezel and KRJM_2USB_A_5V with silver-</w:t>
      </w:r>
      <w:proofErr w:type="spellStart"/>
      <w:r w:rsidRPr="00A00142">
        <w:rPr>
          <w:rFonts w:ascii="Futura Std Book" w:hAnsi="Futura Std Book" w:cs="Calibri"/>
          <w:sz w:val="22"/>
          <w:lang w:val="en-US"/>
        </w:rPr>
        <w:t>coloured</w:t>
      </w:r>
      <w:proofErr w:type="spellEnd"/>
      <w:r w:rsidRPr="00A00142">
        <w:rPr>
          <w:rFonts w:ascii="Futura Std Book" w:hAnsi="Futura Std Book" w:cs="Calibri"/>
          <w:sz w:val="22"/>
          <w:lang w:val="en-US"/>
        </w:rPr>
        <w:t xml:space="preserve"> front bezel.</w:t>
      </w:r>
    </w:p>
    <w:p w:rsidR="00247E2E" w:rsidRPr="00A00142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en-US"/>
        </w:rPr>
      </w:pPr>
    </w:p>
    <w:p w:rsidR="006B65C1" w:rsidRPr="00A00142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en-US"/>
        </w:rPr>
      </w:pPr>
    </w:p>
    <w:p w:rsidR="006B65C1" w:rsidRPr="00A00142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en-US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bookmarkStart w:id="0" w:name="_GoBack"/>
      <w:bookmarkEnd w:id="0"/>
      <w:proofErr w:type="spellStart"/>
      <w:r>
        <w:rPr>
          <w:rFonts w:ascii="Futura Std Book" w:hAnsi="Futura Std Book" w:cs="Arial"/>
          <w:bCs/>
          <w:sz w:val="20"/>
          <w:u w:val="single"/>
        </w:rPr>
        <w:t>Photos</w:t>
      </w:r>
      <w:proofErr w:type="spellEnd"/>
    </w:p>
    <w:p w:rsidR="00773A2F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B65C1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620520" cy="1151890"/>
            <wp:effectExtent l="0" t="0" r="0" b="0"/>
            <wp:wrapTight wrapText="bothSides">
              <wp:wrapPolygon edited="0">
                <wp:start x="0" y="0"/>
                <wp:lineTo x="0" y="21076"/>
                <wp:lineTo x="21329" y="21076"/>
                <wp:lineTo x="21329" y="0"/>
                <wp:lineTo x="0" y="0"/>
              </wp:wrapPolygon>
            </wp:wrapTight>
            <wp:docPr id="1" name="Grafik 1" descr="H:\Georg_Schlegel_Verwaltung\Produktinformationen\Startpakete\000 Befehlsgeräte\005 KRJ... Kombitast-R-Juwel\20093 KRJ(SW,VA)_2USB_(A,AC,C)_5V\Grafiken\KRJ_2USB Ladebuchse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5 KRJ... Kombitast-R-Juwel\20093 KRJ(SW,VA)_2USB_(A,AC,C)_5V\Grafiken\KRJ_2USB Ladebuchsen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04F4" w:rsidRPr="001E5F24">
        <w:rPr>
          <w:rFonts w:ascii="Futura Std Book" w:hAnsi="Futura Std Book" w:cs="Arial"/>
          <w:bCs/>
          <w:noProof/>
          <w:color w:val="FF0000"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F24" w:rsidRPr="001E5F24" w:rsidRDefault="00773A2F" w:rsidP="006B65C1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</w:rPr>
                            </w:pPr>
                            <w:r w:rsidRPr="00A00142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  <w:t xml:space="preserve">Caption: Fast and safe charging: The new USB-A charging jacks from SCHLEGEL.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Photos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773A2F" w:rsidP="006B65C1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</w:rPr>
                      </w:pPr>
                      <w:r>
                        <w:rPr>
                          <w:rFonts w:ascii="Calibri" w:asciiTheme="minorHAnsi" w:hAnsi="Calibri" w:hAnsiTheme="minorHAnsi"/>
                          <w:b w:val="0"/>
                          <w:sz w:val="20"/>
                          <w:szCs w:val="22"/>
                        </w:rPr>
                        <w:t xml:space="preserve">Caption: Fast and safe charging: The new USB-A charging jacks from SCHLEGEL.</w:t>
                      </w:r>
                      <w:r>
                        <w:rPr>
                          <w:rFonts w:ascii="Calibri" w:asciiTheme="minorHAnsi" w:hAnsi="Calibri" w:hAnsiTheme="minorHAnsi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asciiTheme="minorHAnsi" w:hAnsi="Calibri" w:hAnsiTheme="minorHAnsi"/>
                          <w:b w:val="0"/>
                          <w:sz w:val="20"/>
                          <w:szCs w:val="22"/>
                        </w:rPr>
                        <w:t xml:space="preserve">Photos: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6B65C1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14605</wp:posOffset>
            </wp:positionH>
            <wp:positionV relativeFrom="paragraph">
              <wp:posOffset>6985</wp:posOffset>
            </wp:positionV>
            <wp:extent cx="1595755" cy="1134745"/>
            <wp:effectExtent l="0" t="0" r="4445" b="8255"/>
            <wp:wrapTight wrapText="bothSides">
              <wp:wrapPolygon edited="0">
                <wp:start x="0" y="0"/>
                <wp:lineTo x="0" y="21395"/>
                <wp:lineTo x="21402" y="21395"/>
                <wp:lineTo x="21402" y="0"/>
                <wp:lineTo x="0" y="0"/>
              </wp:wrapPolygon>
            </wp:wrapTight>
            <wp:docPr id="2" name="Grafik 2" descr="H:\Georg_Schlegel_Verwaltung\Produktinformationen\Startpakete\000 Befehlsgeräte\005 KRJ... Kombitast-R-Juwel\20093 KRJ(SW,VA)_2USB_(A,AC,C)_5V\Grafiken\KRJ_2USB Ladebuchse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05 KRJ... Kombitast-R-Juwel\20093 KRJ(SW,VA)_2USB_(A,AC,C)_5V\Grafiken\KRJ_2USB Ladebuchsen_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6B65C1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details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>
        <w:rPr>
          <w:rFonts w:ascii="Futura Std Book" w:hAnsi="Futura Std Book" w:cs="Arial"/>
          <w:b w:val="0"/>
          <w:sz w:val="20"/>
        </w:rPr>
        <w:t>Duermentingen</w:t>
      </w:r>
      <w:proofErr w:type="spellEnd"/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Fax +49 (7371) 502 49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www.schlegel.biz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vertrieb@schlegel.biz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en-US"/>
        </w:rPr>
      </w:pPr>
    </w:p>
    <w:p w:rsidR="00E262F5" w:rsidRPr="00A00142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US"/>
        </w:rPr>
      </w:pPr>
      <w:r w:rsidRPr="00A00142">
        <w:rPr>
          <w:rFonts w:ascii="Futura Std Book" w:hAnsi="Futura Std Book" w:cs="Arial"/>
          <w:bCs/>
          <w:sz w:val="20"/>
          <w:u w:val="single"/>
          <w:lang w:val="en-US"/>
        </w:rPr>
        <w:t>Media contact: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>
        <w:rPr>
          <w:rFonts w:ascii="Futura Std Book" w:hAnsi="Futura Std Book" w:cs="Arial"/>
          <w:b w:val="0"/>
          <w:sz w:val="20"/>
        </w:rPr>
        <w:t>Duermentingen</w:t>
      </w:r>
      <w:proofErr w:type="spellEnd"/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Fax +49 (7371) 502 49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www.schlegel.biz</w:t>
      </w:r>
    </w:p>
    <w:p w:rsidR="00E262F5" w:rsidRPr="00A00142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bruno.jungwirth@schlegel.biz</w:t>
      </w:r>
    </w:p>
    <w:p w:rsidR="00E262F5" w:rsidRPr="00A00142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en-US"/>
        </w:rPr>
      </w:pPr>
    </w:p>
    <w:p w:rsidR="00E262F5" w:rsidRPr="00A00142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For publication, free of charge. Specimen copy or indication requested.</w:t>
      </w:r>
    </w:p>
    <w:p w:rsidR="00E262F5" w:rsidRPr="00A00142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E262F5" w:rsidRPr="00A00142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E262F5" w:rsidRPr="00A00142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t>About</w:t>
      </w:r>
      <w:proofErr w:type="spellEnd"/>
      <w:r>
        <w:rPr>
          <w:rFonts w:ascii="Futura Std Book" w:hAnsi="Futura Std Book" w:cs="Arial"/>
          <w:sz w:val="20"/>
        </w:rPr>
        <w:t xml:space="preserve"> Georg Schlegel GmbH &amp; Co. KG</w:t>
      </w:r>
    </w:p>
    <w:p w:rsidR="00E262F5" w:rsidRPr="00A00142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en-US"/>
        </w:rPr>
      </w:pPr>
      <w:r w:rsidRPr="00A00142">
        <w:rPr>
          <w:rFonts w:ascii="Futura Std Book" w:hAnsi="Futura Std Book" w:cs="Arial"/>
          <w:b w:val="0"/>
          <w:sz w:val="20"/>
          <w:lang w:val="en-US"/>
        </w:rPr>
        <w:t>Schlegel stands for innovation, quality and design. Founded in 1945, Schlegel is today a globally operating company with headquarters in Germany, sales offices in Austria</w:t>
      </w:r>
      <w:r w:rsidR="00BC5A75">
        <w:rPr>
          <w:rFonts w:ascii="Futura Std Book" w:hAnsi="Futura Std Book" w:cs="Arial"/>
          <w:b w:val="0"/>
          <w:sz w:val="20"/>
          <w:lang w:val="en-US"/>
        </w:rPr>
        <w:t>, USA, China</w:t>
      </w:r>
      <w:r w:rsidRPr="00A00142">
        <w:rPr>
          <w:rFonts w:ascii="Futura Std Book" w:hAnsi="Futura Std Book" w:cs="Arial"/>
          <w:b w:val="0"/>
          <w:sz w:val="20"/>
          <w:lang w:val="en-US"/>
        </w:rPr>
        <w:t xml:space="preserve"> and Singapore, and exports to more than 80 countries on all five continents. The core competences: Development and production of control units, pilot lights and terminal blocks. The product portfolio further includes bus </w:t>
      </w:r>
      <w:r w:rsidRPr="00A00142">
        <w:rPr>
          <w:rFonts w:ascii="Futura Std Book" w:hAnsi="Futura Std Book" w:cs="Arial"/>
          <w:b w:val="0"/>
          <w:sz w:val="20"/>
          <w:lang w:val="en-US"/>
        </w:rPr>
        <w:lastRenderedPageBreak/>
        <w:t>systems, enclosures, limit switches, control panels and functional components. When developing new products, Schlegel sets high standards as to the design. More than 100</w:t>
      </w:r>
      <w:r w:rsidRPr="00A00142">
        <w:rPr>
          <w:rFonts w:ascii="Futura Std Book" w:hAnsi="Futura Std Book" w:cs="Arial"/>
          <w:b w:val="0"/>
          <w:bCs/>
          <w:sz w:val="20"/>
          <w:lang w:val="en-US"/>
        </w:rPr>
        <w:t xml:space="preserve"> national and international design awards confirm the company's high level of design expertise, among these prizes are </w:t>
      </w:r>
      <w:proofErr w:type="gramStart"/>
      <w:r w:rsidRPr="00A00142">
        <w:rPr>
          <w:rFonts w:ascii="Futura Std Book" w:hAnsi="Futura Std Book" w:cs="Arial"/>
          <w:b w:val="0"/>
          <w:bCs/>
          <w:sz w:val="20"/>
          <w:lang w:val="en-US"/>
        </w:rPr>
        <w:t xml:space="preserve">the </w:t>
      </w:r>
      <w:proofErr w:type="spellStart"/>
      <w:r w:rsidRPr="00A00142">
        <w:rPr>
          <w:rFonts w:ascii="Futura Std Book" w:hAnsi="Futura Std Book" w:cs="Arial"/>
          <w:b w:val="0"/>
          <w:bCs/>
          <w:sz w:val="20"/>
          <w:lang w:val="en-US"/>
        </w:rPr>
        <w:t>iF</w:t>
      </w:r>
      <w:proofErr w:type="spellEnd"/>
      <w:proofErr w:type="gramEnd"/>
      <w:r w:rsidRPr="00A00142">
        <w:rPr>
          <w:rFonts w:ascii="Futura Std Book" w:hAnsi="Futura Std Book" w:cs="Arial"/>
          <w:b w:val="0"/>
          <w:bCs/>
          <w:sz w:val="20"/>
          <w:lang w:val="en-US"/>
        </w:rPr>
        <w:t xml:space="preserve"> Design Award, the Red Dot Award, the Good Design Award and the German Design Award.</w:t>
      </w:r>
    </w:p>
    <w:p w:rsidR="00E262F5" w:rsidRPr="00A00142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US"/>
        </w:rPr>
      </w:pPr>
    </w:p>
    <w:p w:rsidR="00E262F5" w:rsidRPr="00A00142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en-US"/>
        </w:rPr>
      </w:pPr>
    </w:p>
    <w:p w:rsidR="00E262F5" w:rsidRPr="00A00142" w:rsidRDefault="00E262F5" w:rsidP="004948A4">
      <w:pPr>
        <w:tabs>
          <w:tab w:val="right" w:pos="5245"/>
        </w:tabs>
        <w:rPr>
          <w:lang w:val="en-US"/>
        </w:rPr>
      </w:pPr>
    </w:p>
    <w:p w:rsidR="00E262F5" w:rsidRPr="00A00142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en-US"/>
        </w:rPr>
      </w:pPr>
    </w:p>
    <w:sectPr w:rsidR="00E262F5" w:rsidRPr="00A00142" w:rsidSect="00AF2D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A013E7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BF4611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BF4611">
      <w:rPr>
        <w:rFonts w:ascii="Futura Std Book" w:hAnsi="Futura Std Book"/>
        <w:b w:val="0"/>
        <w:sz w:val="12"/>
        <w:szCs w:val="12"/>
      </w:rPr>
      <w:tab/>
    </w:r>
    <w:r w:rsidR="00BF4611">
      <w:rPr>
        <w:rFonts w:ascii="Futura Std Book" w:hAnsi="Futura Std Book"/>
        <w:b w:val="0"/>
        <w:sz w:val="12"/>
        <w:szCs w:val="12"/>
      </w:rPr>
      <w:tab/>
    </w:r>
    <w:r w:rsidR="00BF4611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BF4611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BF4611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Phone: +49 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A013E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A013E7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BF4611">
      <w:rPr>
        <w:rFonts w:ascii="Futura Std Book" w:hAnsi="Futura Std Book"/>
        <w:sz w:val="56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A013E7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91A03"/>
    <w:rsid w:val="000E502B"/>
    <w:rsid w:val="000F17F3"/>
    <w:rsid w:val="00166DF7"/>
    <w:rsid w:val="00170C67"/>
    <w:rsid w:val="00175FD8"/>
    <w:rsid w:val="00181544"/>
    <w:rsid w:val="001831DC"/>
    <w:rsid w:val="001D5E54"/>
    <w:rsid w:val="001E5F24"/>
    <w:rsid w:val="001F3DC2"/>
    <w:rsid w:val="00214322"/>
    <w:rsid w:val="00247E2E"/>
    <w:rsid w:val="002722FF"/>
    <w:rsid w:val="00286003"/>
    <w:rsid w:val="002967DD"/>
    <w:rsid w:val="002A2D5D"/>
    <w:rsid w:val="002B25AA"/>
    <w:rsid w:val="00312C37"/>
    <w:rsid w:val="003335F3"/>
    <w:rsid w:val="003361E9"/>
    <w:rsid w:val="003365A4"/>
    <w:rsid w:val="003D6FA4"/>
    <w:rsid w:val="003E0CCC"/>
    <w:rsid w:val="00406134"/>
    <w:rsid w:val="0049115E"/>
    <w:rsid w:val="004948A4"/>
    <w:rsid w:val="004E23E9"/>
    <w:rsid w:val="004E2BDF"/>
    <w:rsid w:val="00525208"/>
    <w:rsid w:val="00595A42"/>
    <w:rsid w:val="005A0EF8"/>
    <w:rsid w:val="006032EA"/>
    <w:rsid w:val="006146C8"/>
    <w:rsid w:val="00636665"/>
    <w:rsid w:val="00640D78"/>
    <w:rsid w:val="0065155D"/>
    <w:rsid w:val="0065531C"/>
    <w:rsid w:val="00655557"/>
    <w:rsid w:val="0067072B"/>
    <w:rsid w:val="006934CE"/>
    <w:rsid w:val="006A0F90"/>
    <w:rsid w:val="006B65C1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46D"/>
    <w:rsid w:val="009A4B2C"/>
    <w:rsid w:val="009C3948"/>
    <w:rsid w:val="00A00142"/>
    <w:rsid w:val="00A013E7"/>
    <w:rsid w:val="00A75D12"/>
    <w:rsid w:val="00AD44D4"/>
    <w:rsid w:val="00AF2D8A"/>
    <w:rsid w:val="00B37BDA"/>
    <w:rsid w:val="00B67728"/>
    <w:rsid w:val="00B74180"/>
    <w:rsid w:val="00BB523F"/>
    <w:rsid w:val="00BC5A75"/>
    <w:rsid w:val="00BD31B2"/>
    <w:rsid w:val="00BF4611"/>
    <w:rsid w:val="00C20BBB"/>
    <w:rsid w:val="00C32A7D"/>
    <w:rsid w:val="00C87914"/>
    <w:rsid w:val="00CA1896"/>
    <w:rsid w:val="00CA5D2A"/>
    <w:rsid w:val="00CD3F37"/>
    <w:rsid w:val="00CE0749"/>
    <w:rsid w:val="00D05710"/>
    <w:rsid w:val="00D236F8"/>
    <w:rsid w:val="00D30F30"/>
    <w:rsid w:val="00D664A1"/>
    <w:rsid w:val="00D87AB4"/>
    <w:rsid w:val="00DC57F7"/>
    <w:rsid w:val="00E262F5"/>
    <w:rsid w:val="00E55449"/>
    <w:rsid w:val="00E574C5"/>
    <w:rsid w:val="00E7334C"/>
    <w:rsid w:val="00E767D9"/>
    <w:rsid w:val="00EA5DB9"/>
    <w:rsid w:val="00ED24B5"/>
    <w:rsid w:val="00F52900"/>
    <w:rsid w:val="00F61EA2"/>
    <w:rsid w:val="00FB203B"/>
    <w:rsid w:val="00FC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E8E9F41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4</cp:revision>
  <cp:lastPrinted>2021-09-28T07:17:00Z</cp:lastPrinted>
  <dcterms:created xsi:type="dcterms:W3CDTF">2023-04-25T06:17:00Z</dcterms:created>
  <dcterms:modified xsi:type="dcterms:W3CDTF">2023-04-27T06:10:00Z</dcterms:modified>
</cp:coreProperties>
</file>