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47A4F2" w14:textId="77777777" w:rsidR="00630FFE" w:rsidRPr="00C6745F" w:rsidRDefault="00630FFE" w:rsidP="00630FFE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  <w:lang w:val="it-IT"/>
        </w:rPr>
      </w:pPr>
    </w:p>
    <w:p w14:paraId="788FA5D6" w14:textId="48CA113F" w:rsidR="00630FFE" w:rsidRPr="0058082D" w:rsidRDefault="00630FFE" w:rsidP="00685E42">
      <w:pPr>
        <w:tabs>
          <w:tab w:val="right" w:pos="0"/>
          <w:tab w:val="right" w:pos="5245"/>
          <w:tab w:val="left" w:pos="6096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C6745F">
        <w:rPr>
          <w:rFonts w:ascii="Futura Std Book" w:hAnsi="Futura Std Book" w:cs="Arial"/>
          <w:b w:val="0"/>
          <w:sz w:val="20"/>
          <w:lang w:val="it-IT"/>
        </w:rPr>
        <w:tab/>
      </w:r>
      <w:r w:rsidRPr="0058082D">
        <w:rPr>
          <w:rFonts w:ascii="Futura Std Book" w:hAnsi="Futura Std Book" w:cs="Arial"/>
          <w:b w:val="0"/>
          <w:sz w:val="20"/>
        </w:rPr>
        <w:t xml:space="preserve">Dürmentingen, </w:t>
      </w:r>
      <w:r w:rsidR="00D515A9">
        <w:rPr>
          <w:rFonts w:ascii="Futura Std Book" w:hAnsi="Futura Std Book" w:cs="Arial"/>
          <w:b w:val="0"/>
          <w:sz w:val="20"/>
        </w:rPr>
        <w:t>n</w:t>
      </w:r>
      <w:r w:rsidR="00D515A9" w:rsidRPr="00D515A9">
        <w:rPr>
          <w:rFonts w:ascii="Futura Std Book" w:hAnsi="Futura Std Book" w:cs="Arial"/>
          <w:b w:val="0"/>
          <w:sz w:val="20"/>
        </w:rPr>
        <w:t>ovembre</w:t>
      </w:r>
      <w:r w:rsidRPr="0058082D">
        <w:rPr>
          <w:rFonts w:ascii="Futura Std Book" w:hAnsi="Futura Std Book" w:cs="Arial"/>
          <w:b w:val="0"/>
          <w:sz w:val="20"/>
        </w:rPr>
        <w:t>2023</w:t>
      </w:r>
    </w:p>
    <w:p w14:paraId="39D9FF59" w14:textId="77777777" w:rsidR="00630FFE" w:rsidRPr="0058082D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7B25D5DD" w14:textId="77777777" w:rsidR="00630FFE" w:rsidRPr="006529E7" w:rsidRDefault="00630FFE" w:rsidP="00630FFE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 w:rsidRPr="0058082D">
        <w:rPr>
          <w:rFonts w:ascii="Futura Std Book" w:hAnsi="Futura Std Book" w:cs="Arial"/>
          <w:sz w:val="20"/>
        </w:rPr>
        <w:t xml:space="preserve">GEORG SCHLEGEL GmbH &amp; Co. </w:t>
      </w:r>
      <w:r w:rsidRPr="006529E7">
        <w:rPr>
          <w:rFonts w:ascii="Futura Std Book" w:hAnsi="Futura Std Book" w:cs="Arial"/>
          <w:sz w:val="20"/>
        </w:rPr>
        <w:t>KG</w:t>
      </w:r>
    </w:p>
    <w:p w14:paraId="758A8BFF" w14:textId="3BCA1E95" w:rsidR="00EC5737" w:rsidRPr="00C6745F" w:rsidRDefault="00023DC6" w:rsidP="00630FFE">
      <w:pPr>
        <w:pStyle w:val="StandardWeb"/>
        <w:jc w:val="center"/>
        <w:rPr>
          <w:rFonts w:ascii="Futura Std Book" w:hAnsi="Futura Std Book" w:cs="Calibri"/>
          <w:color w:val="000000" w:themeColor="text1"/>
          <w:sz w:val="28"/>
          <w:szCs w:val="32"/>
          <w:lang w:val="it-IT"/>
        </w:rPr>
      </w:pPr>
      <w:r>
        <w:rPr>
          <w:rFonts w:ascii="Futura Std Book" w:hAnsi="Futura Std Book" w:cs="Calibri"/>
          <w:b/>
          <w:color w:val="002060"/>
          <w:sz w:val="36"/>
          <w:szCs w:val="32"/>
          <w:lang w:val="it-IT"/>
        </w:rPr>
        <w:t>Coperchio di protezione in acciaio inox</w:t>
      </w:r>
    </w:p>
    <w:p w14:paraId="34EDC709" w14:textId="20C32D0F" w:rsidR="00DF6C44" w:rsidRPr="009C45BD" w:rsidRDefault="009C45B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  <w:r w:rsidRPr="009C45BD">
        <w:rPr>
          <w:rFonts w:ascii="Futura Std Book" w:hAnsi="Futura Std Book" w:cs="Calibri"/>
          <w:bCs/>
          <w:lang w:val="it-IT"/>
        </w:rPr>
        <w:t xml:space="preserve">Per proteggere le prese da incasso e le unità di controllo da liquidi e sporcizia, l'azienda GEORG SCHLEGEL ha sviluppato </w:t>
      </w:r>
      <w:r w:rsidR="00BF4F70">
        <w:rPr>
          <w:rFonts w:ascii="Futura Std Book" w:hAnsi="Futura Std Book" w:cs="Calibri"/>
          <w:bCs/>
          <w:lang w:val="it-IT"/>
        </w:rPr>
        <w:t>un coperchio di protezione</w:t>
      </w:r>
      <w:r w:rsidRPr="009C45BD">
        <w:rPr>
          <w:rFonts w:ascii="Futura Std Book" w:hAnsi="Futura Std Book" w:cs="Calibri"/>
          <w:bCs/>
          <w:lang w:val="it-IT"/>
        </w:rPr>
        <w:t xml:space="preserve"> in acciaio inox per le serie </w:t>
      </w:r>
      <w:proofErr w:type="spellStart"/>
      <w:r w:rsidRPr="009C45BD">
        <w:rPr>
          <w:rFonts w:ascii="Futura Std Book" w:hAnsi="Futura Std Book" w:cs="Calibri"/>
          <w:bCs/>
          <w:lang w:val="it-IT"/>
        </w:rPr>
        <w:t>Rontron</w:t>
      </w:r>
      <w:proofErr w:type="spellEnd"/>
      <w:r w:rsidRPr="009C45BD">
        <w:rPr>
          <w:rFonts w:ascii="Futura Std Book" w:hAnsi="Futura Std Book" w:cs="Calibri"/>
          <w:bCs/>
          <w:lang w:val="it-IT"/>
        </w:rPr>
        <w:t>-R-</w:t>
      </w:r>
      <w:proofErr w:type="spellStart"/>
      <w:r w:rsidRPr="009C45BD">
        <w:rPr>
          <w:rFonts w:ascii="Futura Std Book" w:hAnsi="Futura Std Book" w:cs="Calibri"/>
          <w:bCs/>
          <w:lang w:val="it-IT"/>
        </w:rPr>
        <w:t>Juwel</w:t>
      </w:r>
      <w:proofErr w:type="spellEnd"/>
      <w:r w:rsidRPr="009C45BD">
        <w:rPr>
          <w:rFonts w:ascii="Futura Std Book" w:hAnsi="Futura Std Book" w:cs="Calibri"/>
          <w:bCs/>
          <w:lang w:val="it-IT"/>
        </w:rPr>
        <w:t xml:space="preserve">, </w:t>
      </w:r>
      <w:proofErr w:type="spellStart"/>
      <w:r w:rsidRPr="009C45BD">
        <w:rPr>
          <w:rFonts w:ascii="Futura Std Book" w:hAnsi="Futura Std Book" w:cs="Calibri"/>
          <w:bCs/>
          <w:lang w:val="it-IT"/>
        </w:rPr>
        <w:t>Rondex-Juwel</w:t>
      </w:r>
      <w:proofErr w:type="spellEnd"/>
      <w:r w:rsidRPr="009C45BD">
        <w:rPr>
          <w:rFonts w:ascii="Futura Std Book" w:hAnsi="Futura Std Book" w:cs="Calibri"/>
          <w:bCs/>
          <w:lang w:val="it-IT"/>
        </w:rPr>
        <w:t xml:space="preserve"> e </w:t>
      </w:r>
      <w:proofErr w:type="spellStart"/>
      <w:r w:rsidRPr="009C45BD">
        <w:rPr>
          <w:rFonts w:ascii="Futura Std Book" w:hAnsi="Futura Std Book" w:cs="Calibri"/>
          <w:bCs/>
          <w:lang w:val="it-IT"/>
        </w:rPr>
        <w:t>Shortron</w:t>
      </w:r>
      <w:proofErr w:type="spellEnd"/>
      <w:r w:rsidRPr="009C45BD">
        <w:rPr>
          <w:rFonts w:ascii="Futura Std Book" w:hAnsi="Futura Std Book" w:cs="Calibri"/>
          <w:bCs/>
          <w:lang w:val="it-IT"/>
        </w:rPr>
        <w:t>, adatt</w:t>
      </w:r>
      <w:r w:rsidR="001C1664">
        <w:rPr>
          <w:rFonts w:ascii="Futura Std Book" w:hAnsi="Futura Std Book" w:cs="Calibri"/>
          <w:bCs/>
          <w:lang w:val="it-IT"/>
        </w:rPr>
        <w:t>o</w:t>
      </w:r>
      <w:r w:rsidRPr="009C45BD">
        <w:rPr>
          <w:rFonts w:ascii="Futura Std Book" w:hAnsi="Futura Std Book" w:cs="Calibri"/>
          <w:bCs/>
          <w:lang w:val="it-IT"/>
        </w:rPr>
        <w:t xml:space="preserve"> anche alle </w:t>
      </w:r>
      <w:r w:rsidR="00065664">
        <w:rPr>
          <w:rFonts w:ascii="Futura Std Book" w:hAnsi="Futura Std Book" w:cs="Calibri"/>
          <w:bCs/>
          <w:lang w:val="it-IT"/>
        </w:rPr>
        <w:t>applicazioni</w:t>
      </w:r>
      <w:r w:rsidRPr="009C45BD">
        <w:rPr>
          <w:rFonts w:ascii="Futura Std Book" w:hAnsi="Futura Std Book" w:cs="Calibri"/>
          <w:bCs/>
          <w:lang w:val="it-IT"/>
        </w:rPr>
        <w:t xml:space="preserve"> igieniche </w:t>
      </w:r>
      <w:r w:rsidR="00065664">
        <w:rPr>
          <w:rFonts w:ascii="Futura Std Book" w:hAnsi="Futura Std Book" w:cs="Calibri"/>
          <w:bCs/>
          <w:lang w:val="it-IT"/>
        </w:rPr>
        <w:t xml:space="preserve">in quanto </w:t>
      </w:r>
      <w:r w:rsidRPr="009C45BD">
        <w:rPr>
          <w:rFonts w:ascii="Futura Std Book" w:hAnsi="Futura Std Book" w:cs="Calibri"/>
          <w:bCs/>
          <w:lang w:val="it-IT"/>
        </w:rPr>
        <w:t>caratterizzat</w:t>
      </w:r>
      <w:r w:rsidR="001C1664">
        <w:rPr>
          <w:rFonts w:ascii="Futura Std Book" w:hAnsi="Futura Std Book" w:cs="Calibri"/>
          <w:bCs/>
          <w:lang w:val="it-IT"/>
        </w:rPr>
        <w:t>o</w:t>
      </w:r>
      <w:r w:rsidRPr="009C45BD">
        <w:rPr>
          <w:rFonts w:ascii="Futura Std Book" w:hAnsi="Futura Std Book" w:cs="Calibri"/>
          <w:bCs/>
          <w:lang w:val="it-IT"/>
        </w:rPr>
        <w:t xml:space="preserve"> da dettagli </w:t>
      </w:r>
      <w:r w:rsidR="005F03DB">
        <w:rPr>
          <w:rFonts w:ascii="Futura Std Book" w:hAnsi="Futura Std Book" w:cs="Calibri"/>
          <w:bCs/>
          <w:lang w:val="it-IT"/>
        </w:rPr>
        <w:t>molto curati.</w:t>
      </w:r>
    </w:p>
    <w:p w14:paraId="20F96C47" w14:textId="77777777"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14:paraId="5B5277B8" w14:textId="6A7979DF" w:rsidR="009C45BD" w:rsidRPr="009C45BD" w:rsidRDefault="009C45BD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  <w:r w:rsidRPr="009C45BD">
        <w:rPr>
          <w:rFonts w:ascii="Futura Std Book" w:hAnsi="Futura Std Book" w:cs="Calibri"/>
          <w:bCs/>
          <w:lang w:val="it-IT"/>
        </w:rPr>
        <w:t xml:space="preserve">Spesso è necessario proteggere </w:t>
      </w:r>
      <w:r w:rsidR="00000DC4">
        <w:rPr>
          <w:rFonts w:ascii="Futura Std Book" w:hAnsi="Futura Std Book" w:cs="Calibri"/>
          <w:bCs/>
          <w:lang w:val="it-IT"/>
        </w:rPr>
        <w:t>i dispositivi di controllo</w:t>
      </w:r>
      <w:r w:rsidRPr="009C45BD">
        <w:rPr>
          <w:rFonts w:ascii="Futura Std Book" w:hAnsi="Futura Std Book" w:cs="Calibri"/>
          <w:bCs/>
          <w:lang w:val="it-IT"/>
        </w:rPr>
        <w:t xml:space="preserve"> di un sistema o di un impianto da influenze esterne come liquidi o sporcizia</w:t>
      </w:r>
      <w:r w:rsidR="00000DC4">
        <w:rPr>
          <w:rFonts w:ascii="Futura Std Book" w:hAnsi="Futura Std Book" w:cs="Calibri"/>
          <w:bCs/>
          <w:lang w:val="it-IT"/>
        </w:rPr>
        <w:t xml:space="preserve"> </w:t>
      </w:r>
      <w:r w:rsidRPr="009C45BD">
        <w:rPr>
          <w:rFonts w:ascii="Futura Std Book" w:hAnsi="Futura Std Book" w:cs="Calibri"/>
          <w:bCs/>
          <w:lang w:val="it-IT"/>
        </w:rPr>
        <w:t xml:space="preserve">soprattutto se, a causa della loro struttura, hanno </w:t>
      </w:r>
      <w:r w:rsidR="006529E7">
        <w:rPr>
          <w:rFonts w:ascii="Futura Std Book" w:hAnsi="Futura Std Book" w:cs="Calibri"/>
          <w:bCs/>
          <w:lang w:val="it-IT"/>
        </w:rPr>
        <w:t>un grado</w:t>
      </w:r>
      <w:r w:rsidRPr="009C45BD">
        <w:rPr>
          <w:rFonts w:ascii="Futura Std Book" w:hAnsi="Futura Std Book" w:cs="Calibri"/>
          <w:bCs/>
          <w:lang w:val="it-IT"/>
        </w:rPr>
        <w:t xml:space="preserve"> di protezione bass</w:t>
      </w:r>
      <w:r w:rsidR="006529E7">
        <w:rPr>
          <w:rFonts w:ascii="Futura Std Book" w:hAnsi="Futura Std Book" w:cs="Calibri"/>
          <w:bCs/>
          <w:lang w:val="it-IT"/>
        </w:rPr>
        <w:t>o</w:t>
      </w:r>
      <w:r w:rsidRPr="009C45BD">
        <w:rPr>
          <w:rFonts w:ascii="Futura Std Book" w:hAnsi="Futura Std Book" w:cs="Calibri"/>
          <w:bCs/>
          <w:lang w:val="it-IT"/>
        </w:rPr>
        <w:t xml:space="preserve">. L'SDVA22RRP compensa questa mancanza. Con </w:t>
      </w:r>
      <w:r w:rsidR="006529E7">
        <w:rPr>
          <w:rFonts w:ascii="Futura Std Book" w:hAnsi="Futura Std Book" w:cs="Calibri"/>
          <w:bCs/>
          <w:lang w:val="it-IT"/>
        </w:rPr>
        <w:t>i gradi</w:t>
      </w:r>
      <w:r w:rsidRPr="009C45BD">
        <w:rPr>
          <w:rFonts w:ascii="Futura Std Book" w:hAnsi="Futura Std Book" w:cs="Calibri"/>
          <w:bCs/>
          <w:lang w:val="it-IT"/>
        </w:rPr>
        <w:t xml:space="preserve"> di protezione IP66 e IP69K, protegge dalla polver</w:t>
      </w:r>
      <w:r w:rsidR="00000DC4">
        <w:rPr>
          <w:rFonts w:ascii="Futura Std Book" w:hAnsi="Futura Std Book" w:cs="Calibri"/>
          <w:bCs/>
          <w:lang w:val="it-IT"/>
        </w:rPr>
        <w:t xml:space="preserve">e, </w:t>
      </w:r>
      <w:r w:rsidRPr="009C45BD">
        <w:rPr>
          <w:rFonts w:ascii="Futura Std Book" w:hAnsi="Futura Std Book" w:cs="Calibri"/>
          <w:bCs/>
          <w:lang w:val="it-IT"/>
        </w:rPr>
        <w:t>dall'acqua e resiste anche alla pulizia ad alta pressione</w:t>
      </w:r>
      <w:r w:rsidR="006529E7">
        <w:rPr>
          <w:rFonts w:ascii="Futura Std Book" w:hAnsi="Futura Std Book" w:cs="Calibri"/>
          <w:bCs/>
          <w:lang w:val="it-IT"/>
        </w:rPr>
        <w:t xml:space="preserve"> e temperatura</w:t>
      </w:r>
      <w:r w:rsidRPr="009C45BD">
        <w:rPr>
          <w:rFonts w:ascii="Futura Std Book" w:hAnsi="Futura Std Book" w:cs="Calibri"/>
          <w:bCs/>
          <w:lang w:val="it-IT"/>
        </w:rPr>
        <w:t>.</w:t>
      </w:r>
    </w:p>
    <w:p w14:paraId="1BBBA8A0" w14:textId="77777777" w:rsidR="00DF6C44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</w:p>
    <w:p w14:paraId="20E8BFB4" w14:textId="2847988F" w:rsidR="009C45BD" w:rsidRPr="005B4745" w:rsidRDefault="005B4745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  <w:r w:rsidRPr="005B4745">
        <w:rPr>
          <w:rFonts w:ascii="Futura Std Book" w:hAnsi="Futura Std Book" w:cs="Calibri"/>
          <w:bCs/>
          <w:lang w:val="it-IT"/>
        </w:rPr>
        <w:t xml:space="preserve">Le dimensioni del nuovo coperchio </w:t>
      </w:r>
      <w:r w:rsidR="00BB7451">
        <w:rPr>
          <w:rFonts w:ascii="Futura Std Book" w:hAnsi="Futura Std Book" w:cs="Calibri"/>
          <w:bCs/>
          <w:lang w:val="it-IT"/>
        </w:rPr>
        <w:t>di protezione</w:t>
      </w:r>
      <w:r w:rsidRPr="005B4745">
        <w:rPr>
          <w:rFonts w:ascii="Futura Std Book" w:hAnsi="Futura Std Book" w:cs="Calibri"/>
          <w:bCs/>
          <w:lang w:val="it-IT"/>
        </w:rPr>
        <w:t xml:space="preserve"> sono state adattate in modo da essere </w:t>
      </w:r>
      <w:r w:rsidR="009A0ADA">
        <w:rPr>
          <w:rFonts w:ascii="Futura Std Book" w:hAnsi="Futura Std Book" w:cs="Calibri"/>
          <w:bCs/>
          <w:lang w:val="it-IT"/>
        </w:rPr>
        <w:t>compatibili</w:t>
      </w:r>
      <w:r w:rsidRPr="005B4745">
        <w:rPr>
          <w:rFonts w:ascii="Futura Std Book" w:hAnsi="Futura Std Book" w:cs="Calibri"/>
          <w:bCs/>
          <w:lang w:val="it-IT"/>
        </w:rPr>
        <w:t xml:space="preserve"> non solo alle prese </w:t>
      </w:r>
      <w:r w:rsidR="006529E7">
        <w:rPr>
          <w:rFonts w:ascii="Futura Std Book" w:hAnsi="Futura Std Book" w:cs="Calibri"/>
          <w:bCs/>
          <w:lang w:val="it-IT"/>
        </w:rPr>
        <w:t>da pannello</w:t>
      </w:r>
      <w:r w:rsidRPr="005B4745">
        <w:rPr>
          <w:rFonts w:ascii="Futura Std Book" w:hAnsi="Futura Std Book" w:cs="Calibri"/>
          <w:bCs/>
          <w:lang w:val="it-IT"/>
        </w:rPr>
        <w:t>, come le porte USB o RJ45, ma anche a</w:t>
      </w:r>
      <w:r w:rsidR="00017F84">
        <w:rPr>
          <w:rFonts w:ascii="Futura Std Book" w:hAnsi="Futura Std Book" w:cs="Calibri"/>
          <w:bCs/>
          <w:lang w:val="it-IT"/>
        </w:rPr>
        <w:t>d</w:t>
      </w:r>
      <w:r w:rsidRPr="005B4745">
        <w:rPr>
          <w:rFonts w:ascii="Futura Std Book" w:hAnsi="Futura Std Book" w:cs="Calibri"/>
          <w:bCs/>
          <w:lang w:val="it-IT"/>
        </w:rPr>
        <w:t xml:space="preserve"> </w:t>
      </w:r>
      <w:r w:rsidR="006529E7">
        <w:rPr>
          <w:rFonts w:ascii="Futura Std Book" w:hAnsi="Futura Std Book" w:cs="Calibri"/>
          <w:bCs/>
          <w:lang w:val="it-IT"/>
        </w:rPr>
        <w:t xml:space="preserve">azionatori </w:t>
      </w:r>
      <w:r w:rsidRPr="005B4745">
        <w:rPr>
          <w:rFonts w:ascii="Futura Std Book" w:hAnsi="Futura Std Book" w:cs="Calibri"/>
          <w:bCs/>
          <w:lang w:val="it-IT"/>
        </w:rPr>
        <w:t xml:space="preserve">come </w:t>
      </w:r>
      <w:r w:rsidR="006529E7">
        <w:rPr>
          <w:rFonts w:ascii="Futura Std Book" w:hAnsi="Futura Std Book" w:cs="Calibri"/>
          <w:bCs/>
          <w:lang w:val="it-IT"/>
        </w:rPr>
        <w:t xml:space="preserve">per esempio </w:t>
      </w:r>
      <w:r w:rsidRPr="005B4745">
        <w:rPr>
          <w:rFonts w:ascii="Futura Std Book" w:hAnsi="Futura Std Book" w:cs="Calibri"/>
          <w:bCs/>
          <w:lang w:val="it-IT"/>
        </w:rPr>
        <w:t>interruttor</w:t>
      </w:r>
      <w:r w:rsidR="006529E7">
        <w:rPr>
          <w:rFonts w:ascii="Futura Std Book" w:hAnsi="Futura Std Book" w:cs="Calibri"/>
          <w:bCs/>
          <w:lang w:val="it-IT"/>
        </w:rPr>
        <w:t>i</w:t>
      </w:r>
      <w:r w:rsidRPr="005B4745">
        <w:rPr>
          <w:rFonts w:ascii="Futura Std Book" w:hAnsi="Futura Std Book" w:cs="Calibri"/>
          <w:bCs/>
          <w:lang w:val="it-IT"/>
        </w:rPr>
        <w:t xml:space="preserve"> a chiave.</w:t>
      </w:r>
    </w:p>
    <w:p w14:paraId="0940CAE2" w14:textId="77777777" w:rsidR="00DF6C44" w:rsidRPr="005B4745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14:paraId="15B401E4" w14:textId="706E106C" w:rsidR="00DF6C44" w:rsidRDefault="005B4745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  <w:r w:rsidRPr="005B4745">
        <w:rPr>
          <w:rFonts w:ascii="Futura Std Book" w:hAnsi="Futura Std Book" w:cs="Calibri"/>
          <w:bCs/>
          <w:lang w:val="it-IT"/>
        </w:rPr>
        <w:t xml:space="preserve">Il coperchio è realizzato in acciaio inox 1.4404 di alta qualità. Il design liscio e senza giunture è </w:t>
      </w:r>
      <w:r w:rsidR="00017F84">
        <w:rPr>
          <w:rFonts w:ascii="Futura Std Book" w:hAnsi="Futura Std Book" w:cs="Calibri"/>
          <w:bCs/>
          <w:lang w:val="it-IT"/>
        </w:rPr>
        <w:t xml:space="preserve">estremamente </w:t>
      </w:r>
      <w:r w:rsidRPr="005B4745">
        <w:rPr>
          <w:rFonts w:ascii="Futura Std Book" w:hAnsi="Futura Std Book" w:cs="Calibri"/>
          <w:bCs/>
          <w:lang w:val="it-IT"/>
        </w:rPr>
        <w:t>igienico</w:t>
      </w:r>
      <w:r w:rsidR="00CD4047">
        <w:rPr>
          <w:rFonts w:ascii="Futura Std Book" w:hAnsi="Futura Std Book" w:cs="Calibri"/>
          <w:bCs/>
          <w:lang w:val="it-IT"/>
        </w:rPr>
        <w:t xml:space="preserve">, </w:t>
      </w:r>
      <w:r w:rsidR="009D027F">
        <w:rPr>
          <w:rFonts w:ascii="Futura Std Book" w:hAnsi="Futura Std Book" w:cs="Calibri"/>
          <w:bCs/>
          <w:lang w:val="it-IT"/>
        </w:rPr>
        <w:t>moderno</w:t>
      </w:r>
      <w:r w:rsidR="00E01427">
        <w:rPr>
          <w:rFonts w:ascii="Futura Std Book" w:hAnsi="Futura Std Book" w:cs="Calibri"/>
          <w:bCs/>
          <w:lang w:val="it-IT"/>
        </w:rPr>
        <w:t xml:space="preserve"> ed </w:t>
      </w:r>
      <w:r w:rsidR="009D027F">
        <w:rPr>
          <w:rFonts w:ascii="Futura Std Book" w:hAnsi="Futura Std Book" w:cs="Calibri"/>
          <w:bCs/>
          <w:lang w:val="it-IT"/>
        </w:rPr>
        <w:t>elegante.</w:t>
      </w:r>
      <w:r w:rsidRPr="005B4745">
        <w:rPr>
          <w:rFonts w:ascii="Futura Std Book" w:hAnsi="Futura Std Book" w:cs="Calibri"/>
          <w:bCs/>
          <w:lang w:val="it-IT"/>
        </w:rPr>
        <w:t xml:space="preserve"> La linguetta antistrappo all'interno è pratica</w:t>
      </w:r>
      <w:r w:rsidR="00E01427">
        <w:rPr>
          <w:rFonts w:ascii="Futura Std Book" w:hAnsi="Futura Std Book" w:cs="Calibri"/>
          <w:bCs/>
          <w:lang w:val="it-IT"/>
        </w:rPr>
        <w:t>; è</w:t>
      </w:r>
      <w:r w:rsidRPr="005B4745">
        <w:rPr>
          <w:rFonts w:ascii="Futura Std Book" w:hAnsi="Futura Std Book" w:cs="Calibri"/>
          <w:bCs/>
          <w:lang w:val="it-IT"/>
        </w:rPr>
        <w:t xml:space="preserve"> invisibile dall'esterno e collega il coperchio alla base rendendolo sicuro contro le perdite.</w:t>
      </w:r>
    </w:p>
    <w:p w14:paraId="3FE0DB0F" w14:textId="77777777" w:rsidR="005B4745" w:rsidRDefault="005B4745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</w:p>
    <w:p w14:paraId="3BE6AC28" w14:textId="19553B8D" w:rsidR="005B4745" w:rsidRPr="005B4745" w:rsidRDefault="005B4745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Cs/>
          <w:lang w:val="it-IT"/>
        </w:rPr>
      </w:pPr>
      <w:r w:rsidRPr="005B4745">
        <w:rPr>
          <w:rFonts w:ascii="Futura Std Book" w:hAnsi="Futura Std Book" w:cs="Calibri"/>
          <w:bCs/>
          <w:lang w:val="it-IT"/>
        </w:rPr>
        <w:t xml:space="preserve">Come di consueto per il settore igienico, </w:t>
      </w:r>
      <w:r w:rsidR="006529E7">
        <w:rPr>
          <w:rFonts w:ascii="Futura Std Book" w:hAnsi="Futura Std Book" w:cs="Calibri"/>
          <w:bCs/>
          <w:lang w:val="it-IT"/>
        </w:rPr>
        <w:t>la guarnizione</w:t>
      </w:r>
      <w:r w:rsidRPr="005B4745">
        <w:rPr>
          <w:rFonts w:ascii="Futura Std Book" w:hAnsi="Futura Std Book" w:cs="Calibri"/>
          <w:bCs/>
          <w:lang w:val="it-IT"/>
        </w:rPr>
        <w:t xml:space="preserve"> è di colore blu e </w:t>
      </w:r>
      <w:r w:rsidR="0009107C">
        <w:rPr>
          <w:rFonts w:ascii="Futura Std Book" w:hAnsi="Futura Std Book" w:cs="Calibri"/>
          <w:bCs/>
          <w:lang w:val="it-IT"/>
        </w:rPr>
        <w:t>rispecchia le normative</w:t>
      </w:r>
      <w:r w:rsidRPr="005B4745">
        <w:rPr>
          <w:rFonts w:ascii="Futura Std Book" w:hAnsi="Futura Std Book" w:cs="Calibri"/>
          <w:bCs/>
          <w:lang w:val="it-IT"/>
        </w:rPr>
        <w:t xml:space="preserve"> FDA, DGUV e EHEDG. Il coperchio </w:t>
      </w:r>
      <w:r w:rsidR="0009107C">
        <w:rPr>
          <w:rFonts w:ascii="Futura Std Book" w:hAnsi="Futura Std Book" w:cs="Calibri"/>
          <w:bCs/>
          <w:lang w:val="it-IT"/>
        </w:rPr>
        <w:t>di protezione</w:t>
      </w:r>
      <w:r w:rsidRPr="005B4745">
        <w:rPr>
          <w:rFonts w:ascii="Futura Std Book" w:hAnsi="Futura Std Book" w:cs="Calibri"/>
          <w:bCs/>
          <w:lang w:val="it-IT"/>
        </w:rPr>
        <w:t xml:space="preserve"> può essere utilizzato in un intervallo di temperatura compres</w:t>
      </w:r>
      <w:r w:rsidR="0009107C">
        <w:rPr>
          <w:rFonts w:ascii="Futura Std Book" w:hAnsi="Futura Std Book" w:cs="Calibri"/>
          <w:bCs/>
          <w:lang w:val="it-IT"/>
        </w:rPr>
        <w:t>a</w:t>
      </w:r>
      <w:r w:rsidRPr="005B4745">
        <w:rPr>
          <w:rFonts w:ascii="Futura Std Book" w:hAnsi="Futura Std Book" w:cs="Calibri"/>
          <w:bCs/>
          <w:lang w:val="it-IT"/>
        </w:rPr>
        <w:t xml:space="preserve"> tra -40°C e 85°C.</w:t>
      </w:r>
    </w:p>
    <w:p w14:paraId="35B94DBD" w14:textId="77777777" w:rsidR="00DF6C44" w:rsidRPr="005B4745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p w14:paraId="20E81132" w14:textId="77777777" w:rsidR="00DF6C44" w:rsidRPr="00C6745F" w:rsidRDefault="00685E42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C6745F">
        <w:rPr>
          <w:rFonts w:ascii="Futura Std Book" w:hAnsi="Futura Std Book" w:cs="Arial"/>
          <w:bCs/>
          <w:sz w:val="20"/>
          <w:u w:val="single"/>
          <w:lang w:val="it-IT"/>
        </w:rPr>
        <w:t>Immagini:</w:t>
      </w:r>
    </w:p>
    <w:p w14:paraId="7407E6D7" w14:textId="7E2B5E01" w:rsidR="009C45BD" w:rsidRPr="00685E42" w:rsidRDefault="009C45BD" w:rsidP="009C45BD">
      <w:pPr>
        <w:tabs>
          <w:tab w:val="right" w:pos="5245"/>
        </w:tabs>
        <w:spacing w:line="288" w:lineRule="auto"/>
        <w:outlineLvl w:val="0"/>
        <w:rPr>
          <w:rFonts w:asciiTheme="minorHAnsi" w:hAnsiTheme="minorHAnsi"/>
          <w:b w:val="0"/>
          <w:sz w:val="20"/>
          <w:szCs w:val="22"/>
          <w:lang w:val="it-IT"/>
        </w:rPr>
      </w:pPr>
      <w:r w:rsidRPr="00012AFF">
        <w:rPr>
          <w:rFonts w:ascii="Futura Std Book" w:hAnsi="Futura Std Book" w:cs="Arial"/>
          <w:b w:val="0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251DDDE4" wp14:editId="1DB97A9B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1682770" cy="1196679"/>
            <wp:effectExtent l="0" t="0" r="0" b="3810"/>
            <wp:wrapTight wrapText="bothSides">
              <wp:wrapPolygon edited="0">
                <wp:start x="0" y="0"/>
                <wp:lineTo x="0" y="21325"/>
                <wp:lineTo x="21274" y="21325"/>
                <wp:lineTo x="21274" y="0"/>
                <wp:lineTo x="0" y="0"/>
              </wp:wrapPolygon>
            </wp:wrapTight>
            <wp:docPr id="1" name="Grafik 1" descr="H:\PR\Pressearbeit\Pressemitteilungen ab 1998\Pressemeldungen 2023\28-Hygienedeckel\SDVA22RRP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R\Pressearbeit\Pressemitteilungen ab 1998\Pressemeldungen 2023\28-Hygienedeckel\SDVA22RRP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770" cy="1196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F6C44" w:rsidRPr="00C6745F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09ED878" wp14:editId="03302ED4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4442C" w14:textId="77777777" w:rsidR="009C45BD" w:rsidRDefault="009C45BD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09ED87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09A4442C" w14:textId="77777777" w:rsidR="009C45BD" w:rsidRDefault="009C45BD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685E42">
        <w:rPr>
          <w:rFonts w:asciiTheme="minorHAnsi" w:hAnsiTheme="minorHAnsi"/>
          <w:b w:val="0"/>
          <w:sz w:val="20"/>
          <w:szCs w:val="22"/>
          <w:lang w:val="it-IT"/>
        </w:rPr>
        <w:t xml:space="preserve">Didascalia: </w:t>
      </w:r>
    </w:p>
    <w:p w14:paraId="01E87439" w14:textId="3A41C8DD" w:rsidR="00DF6C44" w:rsidRPr="005B4745" w:rsidRDefault="005B4745" w:rsidP="00DF6C44">
      <w:pPr>
        <w:tabs>
          <w:tab w:val="right" w:pos="5245"/>
        </w:tabs>
        <w:spacing w:line="288" w:lineRule="auto"/>
        <w:outlineLvl w:val="0"/>
        <w:rPr>
          <w:rFonts w:asciiTheme="minorHAnsi" w:hAnsiTheme="minorHAnsi" w:cstheme="minorHAnsi"/>
          <w:b w:val="0"/>
          <w:sz w:val="20"/>
          <w:lang w:val="it-IT"/>
        </w:rPr>
      </w:pPr>
      <w:r w:rsidRPr="005B4745">
        <w:rPr>
          <w:rFonts w:asciiTheme="minorHAnsi" w:hAnsiTheme="minorHAnsi" w:cstheme="minorHAnsi"/>
          <w:b w:val="0"/>
          <w:sz w:val="20"/>
          <w:lang w:val="it-IT"/>
        </w:rPr>
        <w:t>Il nuovo coperchio di protezione SDVA22RRP in acciaio inox è adatto alle applicazioni igieniche. Foto: Georg Schlegel</w:t>
      </w:r>
    </w:p>
    <w:p w14:paraId="4DBF6601" w14:textId="25D504AA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2B91027" w14:textId="27522143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0AD8634" w14:textId="77777777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C025128" w14:textId="77777777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FF04452" w14:textId="77777777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F79E0FE" w14:textId="6C910757" w:rsidR="00DF6C44" w:rsidRPr="00C6745F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C181E4B" w14:textId="6EB13824" w:rsidR="001F5B15" w:rsidRDefault="001F5B15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2F316BB1" w14:textId="1FC3BA83" w:rsidR="00DF6C44" w:rsidRPr="00C6745F" w:rsidRDefault="001F5B15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D317B4"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5408" behindDoc="1" locked="0" layoutInCell="1" allowOverlap="1" wp14:anchorId="3267B989" wp14:editId="32D700B1">
            <wp:simplePos x="0" y="0"/>
            <wp:positionH relativeFrom="margin">
              <wp:align>left</wp:align>
            </wp:positionH>
            <wp:positionV relativeFrom="paragraph">
              <wp:posOffset>12700</wp:posOffset>
            </wp:positionV>
            <wp:extent cx="1685925" cy="1077595"/>
            <wp:effectExtent l="0" t="0" r="9525" b="8255"/>
            <wp:wrapTight wrapText="bothSides">
              <wp:wrapPolygon edited="0">
                <wp:start x="0" y="0"/>
                <wp:lineTo x="0" y="21384"/>
                <wp:lineTo x="21478" y="21384"/>
                <wp:lineTo x="21478" y="0"/>
                <wp:lineTo x="0" y="0"/>
              </wp:wrapPolygon>
            </wp:wrapTight>
            <wp:docPr id="2" name="Grafik 2" descr="H:\PR\Pressearbeit\Pressemitteilungen ab 1998\Pressemeldungen 2023\28-Hygienedeckel\SDVA22RRP_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\Pressearbeit\Pressemitteilungen ab 1998\Pressemeldungen 2023\28-Hygienedeckel\SDVA22RRP_0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4745" w:rsidRPr="00685E42">
        <w:rPr>
          <w:rFonts w:asciiTheme="minorHAnsi" w:hAnsiTheme="minorHAnsi"/>
          <w:b w:val="0"/>
          <w:sz w:val="20"/>
          <w:szCs w:val="22"/>
          <w:lang w:val="it-IT"/>
        </w:rPr>
        <w:t>Didascalia:</w:t>
      </w:r>
    </w:p>
    <w:p w14:paraId="15FD42F7" w14:textId="478DDF30" w:rsidR="00DF6C44" w:rsidRPr="006529E7" w:rsidRDefault="00B01155" w:rsidP="00DF6C44">
      <w:pPr>
        <w:tabs>
          <w:tab w:val="right" w:pos="5245"/>
        </w:tabs>
        <w:spacing w:line="288" w:lineRule="auto"/>
        <w:outlineLvl w:val="0"/>
        <w:rPr>
          <w:rFonts w:asciiTheme="minorHAnsi" w:hAnsiTheme="minorHAnsi" w:cstheme="minorHAnsi"/>
          <w:b w:val="0"/>
          <w:sz w:val="20"/>
          <w:lang w:val="it-IT"/>
        </w:rPr>
      </w:pPr>
      <w:r>
        <w:rPr>
          <w:rFonts w:asciiTheme="minorHAnsi" w:hAnsiTheme="minorHAnsi" w:cstheme="minorHAnsi"/>
          <w:b w:val="0"/>
          <w:sz w:val="20"/>
          <w:lang w:val="it-IT"/>
        </w:rPr>
        <w:t>Protegge le prese</w:t>
      </w:r>
      <w:r w:rsidR="005B4745" w:rsidRPr="00386034">
        <w:rPr>
          <w:rFonts w:asciiTheme="minorHAnsi" w:hAnsiTheme="minorHAnsi" w:cstheme="minorHAnsi"/>
          <w:b w:val="0"/>
          <w:sz w:val="20"/>
          <w:lang w:val="it-IT"/>
        </w:rPr>
        <w:t xml:space="preserve"> e</w:t>
      </w:r>
      <w:r w:rsidR="00065664">
        <w:rPr>
          <w:rFonts w:asciiTheme="minorHAnsi" w:hAnsiTheme="minorHAnsi" w:cstheme="minorHAnsi"/>
          <w:b w:val="0"/>
          <w:sz w:val="20"/>
          <w:lang w:val="it-IT"/>
        </w:rPr>
        <w:t xml:space="preserve"> le unità di </w:t>
      </w:r>
      <w:r w:rsidR="006529E7">
        <w:rPr>
          <w:rFonts w:asciiTheme="minorHAnsi" w:hAnsiTheme="minorHAnsi" w:cstheme="minorHAnsi"/>
          <w:b w:val="0"/>
          <w:sz w:val="20"/>
          <w:lang w:val="it-IT"/>
        </w:rPr>
        <w:t>comando</w:t>
      </w:r>
      <w:r w:rsidR="005B4745" w:rsidRPr="00386034">
        <w:rPr>
          <w:rFonts w:asciiTheme="minorHAnsi" w:hAnsiTheme="minorHAnsi" w:cstheme="minorHAnsi"/>
          <w:b w:val="0"/>
          <w:sz w:val="20"/>
          <w:lang w:val="it-IT"/>
        </w:rPr>
        <w:t xml:space="preserve">: il nuovo coperchio di protezione in acciaio inox. </w:t>
      </w:r>
      <w:r w:rsidR="005B4745" w:rsidRPr="006529E7">
        <w:rPr>
          <w:rFonts w:asciiTheme="minorHAnsi" w:hAnsiTheme="minorHAnsi" w:cstheme="minorHAnsi"/>
          <w:b w:val="0"/>
          <w:sz w:val="20"/>
          <w:lang w:val="it-IT"/>
        </w:rPr>
        <w:t>Foto: Georg Schlegel</w:t>
      </w:r>
    </w:p>
    <w:p w14:paraId="2FFEB328" w14:textId="3650894B" w:rsidR="00DF6C44" w:rsidRPr="006529E7" w:rsidRDefault="00DF6C44" w:rsidP="00DF6C4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20B89FE" w14:textId="77777777" w:rsidR="009C45BD" w:rsidRPr="006529E7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1F0479CA" w14:textId="77777777" w:rsidR="009C45BD" w:rsidRPr="006529E7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4DA2125B" w14:textId="77777777" w:rsidR="009C45BD" w:rsidRPr="006529E7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6B4A9C87" w14:textId="77777777" w:rsidR="009C45BD" w:rsidRPr="006529E7" w:rsidRDefault="009C45BD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592BCC90" w14:textId="1974FC58" w:rsidR="00685E42" w:rsidRPr="006529E7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29E7">
        <w:rPr>
          <w:rFonts w:ascii="Futura Std Book" w:hAnsi="Futura Std Book" w:cs="Arial"/>
          <w:bCs/>
          <w:sz w:val="20"/>
          <w:u w:val="single"/>
          <w:lang w:val="it-IT"/>
        </w:rPr>
        <w:t>Contatto:</w:t>
      </w:r>
    </w:p>
    <w:p w14:paraId="005391A6" w14:textId="1817BF92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Georg Schlegel GmbH &amp; Co. KG</w:t>
      </w:r>
    </w:p>
    <w:p w14:paraId="21073EE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Wolfgang Zoll</w:t>
      </w:r>
    </w:p>
    <w:p w14:paraId="2E052D90" w14:textId="56EFDF76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Kapellenweg 4</w:t>
      </w:r>
    </w:p>
    <w:p w14:paraId="17B1C907" w14:textId="16AE552F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14:paraId="1A79D19C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4E6B0CC3" w14:textId="77777777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7BD56C6D" w14:textId="77777777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http://www.schlegel.biz</w:t>
      </w:r>
    </w:p>
    <w:p w14:paraId="45AD9EC3" w14:textId="77777777" w:rsidR="00685E42" w:rsidRPr="006529E7" w:rsidRDefault="00685E42" w:rsidP="00685E42">
      <w:pPr>
        <w:tabs>
          <w:tab w:val="left" w:pos="0"/>
        </w:tabs>
        <w:spacing w:line="312" w:lineRule="auto"/>
        <w:rPr>
          <w:rFonts w:ascii="Futura Std Book" w:hAnsi="Futura Std Book" w:cs="Arial"/>
          <w:sz w:val="20"/>
          <w:lang w:val="it-IT"/>
        </w:rPr>
      </w:pPr>
      <w:proofErr w:type="spellStart"/>
      <w:r w:rsidRPr="006529E7">
        <w:rPr>
          <w:rFonts w:ascii="Futura Std Book" w:hAnsi="Futura Std Book" w:cs="Arial"/>
          <w:b w:val="0"/>
          <w:sz w:val="20"/>
          <w:lang w:val="it-IT"/>
        </w:rPr>
        <w:t>vertrieb@schlegel</w:t>
      </w:r>
      <w:proofErr w:type="spellEnd"/>
    </w:p>
    <w:p w14:paraId="30B080C6" w14:textId="77777777" w:rsidR="00685E42" w:rsidRPr="006529E7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</w:p>
    <w:p w14:paraId="7E48EEE9" w14:textId="77777777" w:rsidR="00685E42" w:rsidRPr="006529E7" w:rsidRDefault="00685E42" w:rsidP="00685E42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it-IT"/>
        </w:rPr>
      </w:pPr>
      <w:r w:rsidRPr="006529E7">
        <w:rPr>
          <w:rFonts w:ascii="Futura Std Book" w:hAnsi="Futura Std Book" w:cs="Arial"/>
          <w:bCs/>
          <w:sz w:val="20"/>
          <w:u w:val="single"/>
          <w:lang w:val="it-IT"/>
        </w:rPr>
        <w:t>Contatto media:</w:t>
      </w:r>
    </w:p>
    <w:p w14:paraId="4F026FAF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2A23DF">
        <w:rPr>
          <w:rFonts w:ascii="Futura Std Book" w:hAnsi="Futura Std Book" w:cs="Arial"/>
          <w:b w:val="0"/>
          <w:sz w:val="20"/>
        </w:rPr>
        <w:t xml:space="preserve">Georg Schlegel GmbH &amp; Co. </w:t>
      </w:r>
      <w:r w:rsidRPr="0058082D">
        <w:rPr>
          <w:rFonts w:ascii="Futura Std Book" w:hAnsi="Futura Std Book" w:cs="Arial"/>
          <w:b w:val="0"/>
          <w:sz w:val="20"/>
        </w:rPr>
        <w:t>KG</w:t>
      </w:r>
    </w:p>
    <w:p w14:paraId="2B835CF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Bruno Jungwirth</w:t>
      </w:r>
    </w:p>
    <w:p w14:paraId="69929279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Kapellenweg 4</w:t>
      </w:r>
    </w:p>
    <w:p w14:paraId="370A19E1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58082D">
        <w:rPr>
          <w:rFonts w:ascii="Futura Std Book" w:hAnsi="Futura Std Book" w:cs="Arial"/>
          <w:b w:val="0"/>
          <w:sz w:val="20"/>
        </w:rPr>
        <w:t>88525 Dürmentingen</w:t>
      </w:r>
    </w:p>
    <w:p w14:paraId="198F9220" w14:textId="77777777" w:rsidR="00685E42" w:rsidRPr="0058082D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58082D">
        <w:rPr>
          <w:rFonts w:ascii="Futura Std Book" w:hAnsi="Futura Std Book" w:cs="Arial"/>
          <w:b w:val="0"/>
          <w:sz w:val="20"/>
        </w:rPr>
        <w:t>Telefono</w:t>
      </w:r>
      <w:proofErr w:type="spellEnd"/>
      <w:r w:rsidRPr="0058082D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33E590BF" w14:textId="77777777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Telefax +49 (7371) 502 49</w:t>
      </w:r>
    </w:p>
    <w:p w14:paraId="08EEAEEE" w14:textId="77777777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www.schlegel.biz</w:t>
      </w:r>
    </w:p>
    <w:p w14:paraId="47B99523" w14:textId="77777777" w:rsidR="00685E42" w:rsidRPr="006529E7" w:rsidRDefault="00685E42" w:rsidP="00685E42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it-IT"/>
        </w:rPr>
      </w:pPr>
      <w:r w:rsidRPr="006529E7">
        <w:rPr>
          <w:rFonts w:ascii="Futura Std Book" w:hAnsi="Futura Std Book" w:cs="Arial"/>
          <w:b w:val="0"/>
          <w:sz w:val="20"/>
          <w:lang w:val="it-IT"/>
        </w:rPr>
        <w:t>bruno.jungwirth@schlegel.biz</w:t>
      </w:r>
    </w:p>
    <w:p w14:paraId="359B2DCB" w14:textId="77777777" w:rsidR="00685E42" w:rsidRPr="006529E7" w:rsidRDefault="00685E42" w:rsidP="00685E42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it-IT"/>
        </w:rPr>
      </w:pPr>
    </w:p>
    <w:p w14:paraId="1D388290" w14:textId="77777777"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it-IT"/>
        </w:rPr>
      </w:pPr>
      <w:r w:rsidRPr="00C6745F">
        <w:rPr>
          <w:rFonts w:ascii="Futura Std Book" w:hAnsi="Futura Std Book" w:cs="Arial"/>
          <w:b w:val="0"/>
          <w:sz w:val="20"/>
          <w:lang w:val="it-IT"/>
        </w:rPr>
        <w:t>Diritti di pubblicazione a titolo gratuito. Richiesta di riferimento dell’autore per ogni copia o citazione.</w:t>
      </w:r>
    </w:p>
    <w:p w14:paraId="1BF5A289" w14:textId="77777777" w:rsidR="00685E42" w:rsidRPr="00C6745F" w:rsidRDefault="00685E42" w:rsidP="00685E42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39691B8A" w14:textId="77777777"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it-IT"/>
        </w:rPr>
      </w:pPr>
    </w:p>
    <w:p w14:paraId="105258B3" w14:textId="2A7F6FFD" w:rsidR="00685E42" w:rsidRPr="00C6745F" w:rsidRDefault="00685E42" w:rsidP="00685E42">
      <w:pPr>
        <w:tabs>
          <w:tab w:val="left" w:pos="0"/>
          <w:tab w:val="right" w:pos="5245"/>
        </w:tabs>
        <w:spacing w:line="288" w:lineRule="auto"/>
        <w:rPr>
          <w:rFonts w:ascii="Futura Std Book" w:hAnsi="Futura Std Book"/>
          <w:sz w:val="20"/>
          <w:lang w:val="it-IT"/>
        </w:rPr>
      </w:pPr>
      <w:r w:rsidRPr="00C6745F">
        <w:rPr>
          <w:rFonts w:ascii="Futura Std Book" w:hAnsi="Futura Std Book" w:cs="Arial"/>
          <w:sz w:val="20"/>
          <w:lang w:val="it-IT"/>
        </w:rPr>
        <w:t xml:space="preserve">A proposito di </w:t>
      </w:r>
      <w:r w:rsidR="00EC75DB">
        <w:rPr>
          <w:rFonts w:ascii="Futura Std Book" w:hAnsi="Futura Std Book" w:cs="Arial"/>
          <w:sz w:val="20"/>
          <w:lang w:val="it-IT"/>
        </w:rPr>
        <w:t>GEORG SCHLEGEL</w:t>
      </w:r>
      <w:bookmarkStart w:id="0" w:name="_GoBack"/>
      <w:bookmarkEnd w:id="0"/>
      <w:r w:rsidRPr="00C6745F">
        <w:rPr>
          <w:rFonts w:ascii="Futura Std Book" w:hAnsi="Futura Std Book" w:cs="Arial"/>
          <w:sz w:val="20"/>
          <w:lang w:val="it-IT"/>
        </w:rPr>
        <w:t xml:space="preserve"> GmbH &amp; Co.KG</w:t>
      </w:r>
      <w:r w:rsidRPr="00C6745F">
        <w:rPr>
          <w:rFonts w:ascii="Futura Std Book" w:hAnsi="Futura Std Book" w:cs="Arial"/>
          <w:sz w:val="20"/>
          <w:lang w:val="it-IT"/>
        </w:rPr>
        <w:br/>
      </w:r>
      <w:r w:rsidRPr="00C6745F">
        <w:rPr>
          <w:rFonts w:ascii="Futura Std Book" w:hAnsi="Futura Std Book" w:cs="Arial"/>
          <w:b w:val="0"/>
          <w:sz w:val="20"/>
          <w:lang w:val="it-IT"/>
        </w:rPr>
        <w:t xml:space="preserve">Schlegel è sinonimo di innovazione, qualità e design. Fondata nel 1945, Schlegel è ad oggi un'azienda che opera a livello mondiale: con sede in Germania, uffici commerciali in Austria, Singapore, Cina e USA ed esporta verso più di 80 paesi di tutti i continenti. Tra le principali competenze di Schlegel troviamo lo sviluppo e la produzione di unità di controllo, spie di segnalazione e morsettiere. La gamma prodotti comprende inoltre sistemi bus, contenitori, finecorsa, pannelli di controllo e moduli funzionali. Durante lo sviluppo di nuovi prodotti, Schlegel richiede standard elevati soprattutto a livello di design. Più di 100 premi nazionali e internazionali confermano la competitività di progettazione dell'azienda; tra questi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iF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Red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Dot Award, il </w:t>
      </w:r>
      <w:proofErr w:type="spellStart"/>
      <w:r w:rsidRPr="00C6745F">
        <w:rPr>
          <w:rFonts w:ascii="Futura Std Book" w:hAnsi="Futura Std Book" w:cs="Arial"/>
          <w:b w:val="0"/>
          <w:sz w:val="20"/>
          <w:lang w:val="it-IT"/>
        </w:rPr>
        <w:t>Good</w:t>
      </w:r>
      <w:proofErr w:type="spellEnd"/>
      <w:r w:rsidRPr="00C6745F">
        <w:rPr>
          <w:rFonts w:ascii="Futura Std Book" w:hAnsi="Futura Std Book" w:cs="Arial"/>
          <w:b w:val="0"/>
          <w:sz w:val="20"/>
          <w:lang w:val="it-IT"/>
        </w:rPr>
        <w:t xml:space="preserve"> Design Award e il Premio Design tedesco.</w:t>
      </w:r>
    </w:p>
    <w:p w14:paraId="42217D28" w14:textId="77777777" w:rsidR="00DF6C44" w:rsidRPr="00685E42" w:rsidRDefault="00DF6C44" w:rsidP="00DF6C4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  <w:lang w:val="it-IT"/>
        </w:rPr>
      </w:pPr>
    </w:p>
    <w:p w14:paraId="22D1AB21" w14:textId="77777777" w:rsidR="00DF6C44" w:rsidRPr="00685E42" w:rsidRDefault="00DF6C4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it-IT"/>
        </w:rPr>
      </w:pPr>
    </w:p>
    <w:sectPr w:rsidR="00DF6C44" w:rsidRPr="00685E42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05EA3" w14:textId="77777777" w:rsidR="00495B6B" w:rsidRDefault="00495B6B" w:rsidP="006D00F2">
      <w:r>
        <w:separator/>
      </w:r>
    </w:p>
  </w:endnote>
  <w:endnote w:type="continuationSeparator" w:id="0">
    <w:p w14:paraId="4FE62DB7" w14:textId="77777777" w:rsidR="00495B6B" w:rsidRDefault="00495B6B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06E7B" w14:textId="415B8FE4" w:rsidR="00091835" w:rsidRPr="006C5999" w:rsidRDefault="00EC75DB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C6DC4">
          <w:rPr>
            <w:rFonts w:ascii="Futura Std Book" w:hAnsi="Futura Std Book"/>
            <w:b w:val="0"/>
            <w:sz w:val="12"/>
            <w:szCs w:val="12"/>
          </w:rPr>
          <w:t>Bruno Jungwirth</w:t>
        </w:r>
      </w:sdtContent>
    </w:sdt>
    <w:r w:rsidR="000F17F3" w:rsidRPr="006C5999">
      <w:rPr>
        <w:rFonts w:ascii="Futura Std Book" w:hAnsi="Futura Std Book"/>
        <w:b w:val="0"/>
        <w:sz w:val="12"/>
        <w:szCs w:val="12"/>
      </w:rPr>
      <w:tab/>
    </w:r>
    <w:r w:rsidR="00B74180" w:rsidRPr="006C5999">
      <w:rPr>
        <w:rFonts w:ascii="Futura Std Book" w:hAnsi="Futura Std Book"/>
        <w:b w:val="0"/>
        <w:sz w:val="12"/>
        <w:szCs w:val="12"/>
      </w:rPr>
      <w:tab/>
    </w:r>
    <w:r w:rsidR="000F17F3" w:rsidRPr="006C5999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0F17F3" w:rsidRPr="006C5999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0F17F3" w:rsidRPr="006C5999">
      <w:rPr>
        <w:rFonts w:ascii="Futura Std Book" w:hAnsi="Futura Std Book"/>
        <w:b w:val="0"/>
        <w:sz w:val="12"/>
        <w:szCs w:val="12"/>
      </w:rPr>
      <w:fldChar w:fldCharType="end"/>
    </w:r>
  </w:p>
  <w:p w14:paraId="740B0BCB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 w:rsidRPr="006C5999">
      <w:rPr>
        <w:rFonts w:ascii="Futura Std Book" w:hAnsi="Futura Std Book"/>
        <w:b w:val="0"/>
        <w:sz w:val="12"/>
        <w:szCs w:val="12"/>
      </w:rPr>
      <w:t>Georg Schlegel GmbH &amp; Co. KG | 88525 Dürmentingen | Tel.: 07371/502-</w:t>
    </w:r>
    <w:r w:rsidR="002761D7">
      <w:rPr>
        <w:rFonts w:ascii="Futura Std Book" w:hAnsi="Futura Std Book"/>
        <w:b w:val="0"/>
        <w:sz w:val="12"/>
        <w:szCs w:val="12"/>
      </w:rPr>
      <w:t>412</w:t>
    </w:r>
    <w:r w:rsidRPr="006C5999">
      <w:rPr>
        <w:rFonts w:ascii="Futura Std Book" w:hAnsi="Futura Std Book"/>
        <w:b w:val="0"/>
        <w:sz w:val="12"/>
        <w:szCs w:val="12"/>
      </w:rPr>
      <w:t xml:space="preserve"> | </w:t>
    </w:r>
    <w:hyperlink r:id="rId1" w:history="1">
      <w:r w:rsidRPr="006C5999">
        <w:rPr>
          <w:rFonts w:ascii="Futura Std Book" w:hAnsi="Futura Std Book"/>
          <w:b w:val="0"/>
          <w:sz w:val="12"/>
          <w:szCs w:val="12"/>
        </w:rPr>
        <w:t>info@schlegel.biz</w:t>
      </w:r>
    </w:hyperlink>
    <w:r w:rsidRPr="006C5999"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0B010" w14:textId="77777777" w:rsidR="00495B6B" w:rsidRDefault="00495B6B" w:rsidP="006D00F2">
      <w:r>
        <w:separator/>
      </w:r>
    </w:p>
  </w:footnote>
  <w:footnote w:type="continuationSeparator" w:id="0">
    <w:p w14:paraId="2B290332" w14:textId="77777777" w:rsidR="00495B6B" w:rsidRDefault="00495B6B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8F2D43" w14:textId="77777777" w:rsidR="006D00F2" w:rsidRDefault="00EC75DB">
    <w:pPr>
      <w:pStyle w:val="Kopfzeile"/>
    </w:pPr>
    <w:r>
      <w:rPr>
        <w:noProof/>
      </w:rPr>
      <w:pict w14:anchorId="10D87D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8132B" w14:textId="77777777" w:rsidR="006D00F2" w:rsidRPr="00685E42" w:rsidRDefault="00EC75DB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lang w:val="it-IT"/>
      </w:rPr>
    </w:pPr>
    <w:r>
      <w:rPr>
        <w:rFonts w:ascii="Futura Std Book" w:hAnsi="Futura Std Book"/>
        <w:sz w:val="56"/>
        <w:lang w:val="it-IT"/>
      </w:rPr>
      <w:pict w14:anchorId="5C5C00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90.25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685E42" w:rsidRPr="00685E42">
      <w:rPr>
        <w:rFonts w:ascii="Futura Std Book" w:hAnsi="Futura Std Book"/>
        <w:sz w:val="56"/>
        <w:lang w:val="it-IT"/>
      </w:rPr>
      <w:t>Comunicato stampa</w:t>
    </w:r>
    <w:r w:rsidR="001B2E38" w:rsidRPr="00685E42">
      <w:rPr>
        <w:rFonts w:ascii="Futura Std Book" w:hAnsi="Futura Std Book"/>
        <w:sz w:val="56"/>
        <w:lang w:val="it-IT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5A11B" w14:textId="77777777" w:rsidR="006D00F2" w:rsidRPr="006D00F2" w:rsidRDefault="00EC75DB">
    <w:pPr>
      <w:pStyle w:val="Kopfzeile"/>
    </w:pPr>
    <w:r>
      <w:rPr>
        <w:noProof/>
      </w:rPr>
      <w:pict w14:anchorId="509C01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63451C6"/>
    <w:multiLevelType w:val="hybridMultilevel"/>
    <w:tmpl w:val="F138BBE8"/>
    <w:lvl w:ilvl="0" w:tplc="67F2486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44E4A"/>
    <w:multiLevelType w:val="hybridMultilevel"/>
    <w:tmpl w:val="9522AB1A"/>
    <w:lvl w:ilvl="0" w:tplc="AF2A59C6">
      <w:numFmt w:val="bullet"/>
      <w:lvlText w:val="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00DC4"/>
    <w:rsid w:val="00017550"/>
    <w:rsid w:val="00017F84"/>
    <w:rsid w:val="00023DC6"/>
    <w:rsid w:val="00045FC1"/>
    <w:rsid w:val="0005759C"/>
    <w:rsid w:val="00065664"/>
    <w:rsid w:val="00065939"/>
    <w:rsid w:val="000659D1"/>
    <w:rsid w:val="00081DAA"/>
    <w:rsid w:val="00090C44"/>
    <w:rsid w:val="0009107C"/>
    <w:rsid w:val="00091835"/>
    <w:rsid w:val="000A565F"/>
    <w:rsid w:val="000E502B"/>
    <w:rsid w:val="000F17F3"/>
    <w:rsid w:val="000F680F"/>
    <w:rsid w:val="000F76C4"/>
    <w:rsid w:val="00116A26"/>
    <w:rsid w:val="00170C67"/>
    <w:rsid w:val="00175FD8"/>
    <w:rsid w:val="00181544"/>
    <w:rsid w:val="001B2E38"/>
    <w:rsid w:val="001C1664"/>
    <w:rsid w:val="001C5967"/>
    <w:rsid w:val="001D5E54"/>
    <w:rsid w:val="001E4349"/>
    <w:rsid w:val="001F3DC2"/>
    <w:rsid w:val="001F5B15"/>
    <w:rsid w:val="00201334"/>
    <w:rsid w:val="002053C6"/>
    <w:rsid w:val="00214322"/>
    <w:rsid w:val="00254FCD"/>
    <w:rsid w:val="002761D7"/>
    <w:rsid w:val="00290031"/>
    <w:rsid w:val="002A23DF"/>
    <w:rsid w:val="002A2D5D"/>
    <w:rsid w:val="002C4477"/>
    <w:rsid w:val="002C51CC"/>
    <w:rsid w:val="002E437F"/>
    <w:rsid w:val="002E6885"/>
    <w:rsid w:val="002F768B"/>
    <w:rsid w:val="00307A2E"/>
    <w:rsid w:val="00312C37"/>
    <w:rsid w:val="00326E56"/>
    <w:rsid w:val="003335F3"/>
    <w:rsid w:val="003361E9"/>
    <w:rsid w:val="00341683"/>
    <w:rsid w:val="00346538"/>
    <w:rsid w:val="0036690F"/>
    <w:rsid w:val="00386034"/>
    <w:rsid w:val="003B1FCF"/>
    <w:rsid w:val="003C16A4"/>
    <w:rsid w:val="003D3AB1"/>
    <w:rsid w:val="003E0CCC"/>
    <w:rsid w:val="00422425"/>
    <w:rsid w:val="00441190"/>
    <w:rsid w:val="004522C6"/>
    <w:rsid w:val="00455517"/>
    <w:rsid w:val="00483B52"/>
    <w:rsid w:val="00486ADE"/>
    <w:rsid w:val="00490BFC"/>
    <w:rsid w:val="004948A4"/>
    <w:rsid w:val="00495B6B"/>
    <w:rsid w:val="004A09ED"/>
    <w:rsid w:val="004A76F4"/>
    <w:rsid w:val="004B582B"/>
    <w:rsid w:val="004E23E9"/>
    <w:rsid w:val="004E2BDF"/>
    <w:rsid w:val="00541C9A"/>
    <w:rsid w:val="00555F0B"/>
    <w:rsid w:val="0056779E"/>
    <w:rsid w:val="0058082D"/>
    <w:rsid w:val="00595A42"/>
    <w:rsid w:val="005B4745"/>
    <w:rsid w:val="005B7B10"/>
    <w:rsid w:val="005F03DB"/>
    <w:rsid w:val="006032EA"/>
    <w:rsid w:val="00607AD6"/>
    <w:rsid w:val="00622025"/>
    <w:rsid w:val="00630FFE"/>
    <w:rsid w:val="00633B82"/>
    <w:rsid w:val="00640D78"/>
    <w:rsid w:val="0065155D"/>
    <w:rsid w:val="006529E7"/>
    <w:rsid w:val="0065531C"/>
    <w:rsid w:val="00655557"/>
    <w:rsid w:val="0067072B"/>
    <w:rsid w:val="00676FFA"/>
    <w:rsid w:val="00685E42"/>
    <w:rsid w:val="006934CE"/>
    <w:rsid w:val="006A0F90"/>
    <w:rsid w:val="006B204F"/>
    <w:rsid w:val="006C5999"/>
    <w:rsid w:val="006D00F2"/>
    <w:rsid w:val="006D5676"/>
    <w:rsid w:val="006D70E5"/>
    <w:rsid w:val="006E1132"/>
    <w:rsid w:val="006F728C"/>
    <w:rsid w:val="00704D0A"/>
    <w:rsid w:val="00706C18"/>
    <w:rsid w:val="007259A9"/>
    <w:rsid w:val="00754AA1"/>
    <w:rsid w:val="00766602"/>
    <w:rsid w:val="00777DF2"/>
    <w:rsid w:val="00781CB7"/>
    <w:rsid w:val="007C6DC4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67C3C"/>
    <w:rsid w:val="0097631E"/>
    <w:rsid w:val="009A0ADA"/>
    <w:rsid w:val="009A4B2C"/>
    <w:rsid w:val="009C3948"/>
    <w:rsid w:val="009C45BD"/>
    <w:rsid w:val="009D027F"/>
    <w:rsid w:val="009E37F7"/>
    <w:rsid w:val="009F27B2"/>
    <w:rsid w:val="00A265FF"/>
    <w:rsid w:val="00A36CF7"/>
    <w:rsid w:val="00A65B25"/>
    <w:rsid w:val="00A70F13"/>
    <w:rsid w:val="00A72920"/>
    <w:rsid w:val="00A73065"/>
    <w:rsid w:val="00A75D12"/>
    <w:rsid w:val="00AD4564"/>
    <w:rsid w:val="00AE427A"/>
    <w:rsid w:val="00AF2D8A"/>
    <w:rsid w:val="00B01155"/>
    <w:rsid w:val="00B03D9D"/>
    <w:rsid w:val="00B35430"/>
    <w:rsid w:val="00B37BDA"/>
    <w:rsid w:val="00B66E59"/>
    <w:rsid w:val="00B67728"/>
    <w:rsid w:val="00B73A23"/>
    <w:rsid w:val="00B74180"/>
    <w:rsid w:val="00BB2727"/>
    <w:rsid w:val="00BB4E73"/>
    <w:rsid w:val="00BB7451"/>
    <w:rsid w:val="00BF4F70"/>
    <w:rsid w:val="00C14391"/>
    <w:rsid w:val="00C20BBB"/>
    <w:rsid w:val="00C57534"/>
    <w:rsid w:val="00C6745F"/>
    <w:rsid w:val="00C7792F"/>
    <w:rsid w:val="00CA5D2A"/>
    <w:rsid w:val="00CC57B6"/>
    <w:rsid w:val="00CD3F37"/>
    <w:rsid w:val="00CD4047"/>
    <w:rsid w:val="00CE0749"/>
    <w:rsid w:val="00D05710"/>
    <w:rsid w:val="00D21831"/>
    <w:rsid w:val="00D236F8"/>
    <w:rsid w:val="00D4602E"/>
    <w:rsid w:val="00D515A9"/>
    <w:rsid w:val="00D86745"/>
    <w:rsid w:val="00D87AB4"/>
    <w:rsid w:val="00D95A4D"/>
    <w:rsid w:val="00DA4225"/>
    <w:rsid w:val="00DC57F7"/>
    <w:rsid w:val="00DE3366"/>
    <w:rsid w:val="00DF1D00"/>
    <w:rsid w:val="00DF6C44"/>
    <w:rsid w:val="00E01427"/>
    <w:rsid w:val="00E12F1C"/>
    <w:rsid w:val="00E262F5"/>
    <w:rsid w:val="00E55449"/>
    <w:rsid w:val="00E574C5"/>
    <w:rsid w:val="00E57687"/>
    <w:rsid w:val="00E7334C"/>
    <w:rsid w:val="00E90939"/>
    <w:rsid w:val="00EA00A1"/>
    <w:rsid w:val="00EA2E1B"/>
    <w:rsid w:val="00EA5DB9"/>
    <w:rsid w:val="00EB1C8E"/>
    <w:rsid w:val="00EC5737"/>
    <w:rsid w:val="00EC75DB"/>
    <w:rsid w:val="00ED1FFC"/>
    <w:rsid w:val="00EF4628"/>
    <w:rsid w:val="00F21C72"/>
    <w:rsid w:val="00F350B6"/>
    <w:rsid w:val="00F52900"/>
    <w:rsid w:val="00F61EA2"/>
    <w:rsid w:val="00F83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0C0D4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  <w:lang w:eastAsia="de-DE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F372B8-0DBD-4ABB-9140-044CE3B53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</dc:creator>
  <cp:keywords/>
  <dc:description/>
  <cp:lastModifiedBy>Bruno Jungwirth</cp:lastModifiedBy>
  <cp:revision>24</cp:revision>
  <cp:lastPrinted>2021-01-13T12:22:00Z</cp:lastPrinted>
  <dcterms:created xsi:type="dcterms:W3CDTF">2023-10-10T09:23:00Z</dcterms:created>
  <dcterms:modified xsi:type="dcterms:W3CDTF">2023-10-30T07:22:00Z</dcterms:modified>
</cp:coreProperties>
</file>