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F51" w:rsidRPr="00A51DB6" w:rsidRDefault="00FA5F51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51DB6">
        <w:rPr>
          <w:rFonts w:ascii="Futura Std Book" w:hAnsi="Futura Std Book" w:cs="Arial"/>
          <w:b w:val="0"/>
          <w:sz w:val="20"/>
        </w:rPr>
        <w:t xml:space="preserve">Dürmentingen, </w:t>
      </w:r>
      <w:r w:rsidR="00B56690">
        <w:rPr>
          <w:rFonts w:ascii="Futura Std Book" w:hAnsi="Futura Std Book" w:cs="Arial"/>
          <w:b w:val="0"/>
          <w:sz w:val="20"/>
        </w:rPr>
        <w:t>17</w:t>
      </w:r>
      <w:r w:rsidR="00BC35A4">
        <w:rPr>
          <w:rFonts w:ascii="Futura Std Book" w:hAnsi="Futura Std Book" w:cs="Arial"/>
          <w:b w:val="0"/>
          <w:sz w:val="20"/>
        </w:rPr>
        <w:t>.</w:t>
      </w:r>
      <w:r w:rsidR="00E648F9">
        <w:rPr>
          <w:rFonts w:ascii="Futura Std Book" w:hAnsi="Futura Std Book" w:cs="Arial"/>
          <w:b w:val="0"/>
          <w:sz w:val="20"/>
        </w:rPr>
        <w:t>0</w:t>
      </w:r>
      <w:r w:rsidR="00B56690">
        <w:rPr>
          <w:rFonts w:ascii="Futura Std Book" w:hAnsi="Futura Std Book" w:cs="Arial"/>
          <w:b w:val="0"/>
          <w:sz w:val="20"/>
        </w:rPr>
        <w:t>5</w:t>
      </w:r>
      <w:bookmarkStart w:id="0" w:name="_GoBack"/>
      <w:bookmarkEnd w:id="0"/>
      <w:r w:rsidR="00BC35A4">
        <w:rPr>
          <w:rFonts w:ascii="Futura Std Book" w:hAnsi="Futura Std Book" w:cs="Arial"/>
          <w:b w:val="0"/>
          <w:sz w:val="20"/>
        </w:rPr>
        <w:t>.2017</w:t>
      </w:r>
    </w:p>
    <w:p w:rsidR="00FA5F51" w:rsidRPr="00DC2FF4" w:rsidRDefault="00FA5F51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outlineLvl w:val="0"/>
        <w:rPr>
          <w:rFonts w:ascii="Futura Std Book" w:hAnsi="Futura Std Book" w:cs="Arial"/>
          <w:sz w:val="22"/>
          <w:szCs w:val="22"/>
        </w:rPr>
      </w:pPr>
    </w:p>
    <w:p w:rsidR="009C306F" w:rsidRPr="00DC2FF4" w:rsidRDefault="009C306F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outlineLvl w:val="0"/>
        <w:rPr>
          <w:rFonts w:ascii="Futura Std Book" w:hAnsi="Futura Std Book" w:cs="Arial"/>
          <w:sz w:val="22"/>
          <w:szCs w:val="22"/>
        </w:rPr>
      </w:pPr>
      <w:r w:rsidRPr="00DC2FF4">
        <w:rPr>
          <w:rFonts w:ascii="Futura Std Book" w:hAnsi="Futura Std Book" w:cs="Arial"/>
          <w:sz w:val="22"/>
          <w:szCs w:val="22"/>
        </w:rPr>
        <w:t>HMI-Komponenten</w:t>
      </w:r>
    </w:p>
    <w:p w:rsidR="007B060F" w:rsidRPr="00A604B4" w:rsidRDefault="00E85A1D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outlineLvl w:val="0"/>
        <w:rPr>
          <w:rFonts w:ascii="Futura Std Book" w:hAnsi="Futura Std Book" w:cs="Arial"/>
          <w:sz w:val="26"/>
          <w:szCs w:val="26"/>
        </w:rPr>
      </w:pPr>
      <w:r>
        <w:rPr>
          <w:rFonts w:ascii="Futura Std Book" w:hAnsi="Futura Std Book" w:cs="Arial"/>
          <w:sz w:val="26"/>
          <w:szCs w:val="26"/>
        </w:rPr>
        <w:t>Beleuchtbare Betätiger</w:t>
      </w:r>
      <w:r w:rsidR="007B060F" w:rsidRPr="00A604B4">
        <w:rPr>
          <w:rFonts w:ascii="Futura Std Book" w:hAnsi="Futura Std Book" w:cs="Arial"/>
          <w:sz w:val="26"/>
          <w:szCs w:val="26"/>
        </w:rPr>
        <w:t xml:space="preserve"> </w:t>
      </w:r>
      <w:r w:rsidR="00530C71" w:rsidRPr="00A604B4">
        <w:rPr>
          <w:rFonts w:ascii="Futura Std Book" w:hAnsi="Futura Std Book" w:cs="Arial"/>
          <w:sz w:val="26"/>
          <w:szCs w:val="26"/>
        </w:rPr>
        <w:t xml:space="preserve">erhöhen Arbeitssicherheit </w:t>
      </w:r>
      <w:r w:rsidR="00B246E1" w:rsidRPr="00A604B4">
        <w:rPr>
          <w:rFonts w:ascii="Futura Std Book" w:hAnsi="Futura Std Book" w:cs="Arial"/>
          <w:sz w:val="26"/>
          <w:szCs w:val="26"/>
        </w:rPr>
        <w:t>in hochautomatisierten Industrie 4.0 Produktionsumgebungen</w:t>
      </w:r>
    </w:p>
    <w:p w:rsidR="007B060F" w:rsidRDefault="007B060F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outlineLvl w:val="0"/>
        <w:rPr>
          <w:rFonts w:ascii="Futura Std Book" w:hAnsi="Futura Std Book" w:cs="Arial"/>
          <w:sz w:val="26"/>
          <w:szCs w:val="26"/>
        </w:rPr>
      </w:pPr>
    </w:p>
    <w:p w:rsidR="006E266E" w:rsidRDefault="00DC097F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  <w:r>
        <w:rPr>
          <w:rFonts w:ascii="Futura Std Book" w:hAnsi="Futura Std Book" w:cs="Arial"/>
          <w:color w:val="000000"/>
          <w:sz w:val="20"/>
        </w:rPr>
        <w:t>In</w:t>
      </w:r>
      <w:r w:rsidR="0080360C" w:rsidRPr="0080360C">
        <w:rPr>
          <w:rFonts w:ascii="Futura Std Book" w:hAnsi="Futura Std Book" w:cs="Arial"/>
          <w:color w:val="000000"/>
          <w:sz w:val="20"/>
        </w:rPr>
        <w:t xml:space="preserve"> </w:t>
      </w:r>
      <w:r w:rsidR="00D77D62">
        <w:rPr>
          <w:rFonts w:ascii="Futura Std Book" w:hAnsi="Futura Std Book" w:cs="Arial"/>
          <w:color w:val="000000"/>
          <w:sz w:val="20"/>
        </w:rPr>
        <w:t>hochautomatisierten</w:t>
      </w:r>
      <w:r w:rsidR="0080360C" w:rsidRPr="0080360C">
        <w:rPr>
          <w:rFonts w:ascii="Futura Std Book" w:hAnsi="Futura Std Book" w:cs="Arial"/>
          <w:color w:val="000000"/>
          <w:sz w:val="20"/>
        </w:rPr>
        <w:t xml:space="preserve"> </w:t>
      </w:r>
      <w:r w:rsidR="00F72282">
        <w:rPr>
          <w:rFonts w:ascii="Futura Std Book" w:hAnsi="Futura Std Book" w:cs="Arial"/>
          <w:color w:val="000000"/>
          <w:sz w:val="20"/>
        </w:rPr>
        <w:t xml:space="preserve">Industrie </w:t>
      </w:r>
      <w:r>
        <w:rPr>
          <w:rFonts w:ascii="Futura Std Book" w:hAnsi="Futura Std Book" w:cs="Arial"/>
          <w:color w:val="000000"/>
          <w:sz w:val="20"/>
        </w:rPr>
        <w:t xml:space="preserve">4.0 Produktionsumgebungen </w:t>
      </w:r>
      <w:r w:rsidR="006E266E">
        <w:rPr>
          <w:rFonts w:ascii="Futura Std Book" w:hAnsi="Futura Std Book" w:cs="Arial"/>
          <w:color w:val="000000"/>
          <w:sz w:val="20"/>
        </w:rPr>
        <w:t xml:space="preserve">wachsen die Anforderungen an die Mensch-Maschinen-Kommunikation kontinuierlich. </w:t>
      </w:r>
      <w:r w:rsidR="00610D3F">
        <w:rPr>
          <w:rFonts w:ascii="Futura Std Book" w:hAnsi="Futura Std Book" w:cs="Arial"/>
          <w:color w:val="000000"/>
          <w:sz w:val="20"/>
        </w:rPr>
        <w:t xml:space="preserve">Denn die Komplexität </w:t>
      </w:r>
      <w:r w:rsidR="000219C2">
        <w:rPr>
          <w:rFonts w:ascii="Futura Std Book" w:hAnsi="Futura Std Book" w:cs="Arial"/>
          <w:color w:val="000000"/>
          <w:sz w:val="20"/>
        </w:rPr>
        <w:t xml:space="preserve">der intelligenten Fabriken </w:t>
      </w:r>
      <w:r w:rsidR="00610D3F">
        <w:rPr>
          <w:rFonts w:ascii="Futura Std Book" w:hAnsi="Futura Std Book" w:cs="Arial"/>
          <w:color w:val="000000"/>
          <w:sz w:val="20"/>
        </w:rPr>
        <w:t>bei gleichzeitig höchst</w:t>
      </w:r>
      <w:r w:rsidR="000219C2">
        <w:rPr>
          <w:rFonts w:ascii="Futura Std Book" w:hAnsi="Futura Std Book" w:cs="Arial"/>
          <w:color w:val="000000"/>
          <w:sz w:val="20"/>
        </w:rPr>
        <w:t xml:space="preserve">er </w:t>
      </w:r>
      <w:r w:rsidR="00D6529C">
        <w:rPr>
          <w:rFonts w:ascii="Futura Std Book" w:hAnsi="Futura Std Book" w:cs="Arial"/>
          <w:color w:val="000000"/>
          <w:sz w:val="20"/>
        </w:rPr>
        <w:t>Produktionsf</w:t>
      </w:r>
      <w:r w:rsidR="00610D3F">
        <w:rPr>
          <w:rFonts w:ascii="Futura Std Book" w:hAnsi="Futura Std Book" w:cs="Arial"/>
          <w:color w:val="000000"/>
          <w:sz w:val="20"/>
        </w:rPr>
        <w:t xml:space="preserve">lexibilität stellt </w:t>
      </w:r>
      <w:r w:rsidR="005867DF">
        <w:rPr>
          <w:rFonts w:ascii="Futura Std Book" w:hAnsi="Futura Std Book" w:cs="Arial"/>
          <w:color w:val="000000"/>
          <w:sz w:val="20"/>
        </w:rPr>
        <w:t>die Mitarbeiter</w:t>
      </w:r>
      <w:r w:rsidR="00610D3F">
        <w:rPr>
          <w:rFonts w:ascii="Futura Std Book" w:hAnsi="Futura Std Book" w:cs="Arial"/>
          <w:color w:val="000000"/>
          <w:sz w:val="20"/>
        </w:rPr>
        <w:t xml:space="preserve"> vor neue Herausforderung</w:t>
      </w:r>
      <w:r w:rsidR="005867DF">
        <w:rPr>
          <w:rFonts w:ascii="Futura Std Book" w:hAnsi="Futura Std Book" w:cs="Arial"/>
          <w:color w:val="000000"/>
          <w:sz w:val="20"/>
        </w:rPr>
        <w:t xml:space="preserve">en. Um Prozesse, beispielsweise in modular aufgebauten </w:t>
      </w:r>
      <w:r w:rsidR="00573EC6">
        <w:rPr>
          <w:rFonts w:ascii="Futura Std Book" w:hAnsi="Futura Std Book" w:cs="Arial"/>
          <w:color w:val="000000"/>
          <w:sz w:val="20"/>
        </w:rPr>
        <w:t>Fertigungsstraßen</w:t>
      </w:r>
      <w:r w:rsidR="00B3095D">
        <w:rPr>
          <w:rFonts w:ascii="Futura Std Book" w:hAnsi="Futura Std Book" w:cs="Arial"/>
          <w:color w:val="000000"/>
          <w:sz w:val="20"/>
        </w:rPr>
        <w:t>,</w:t>
      </w:r>
      <w:r w:rsidR="00573EC6">
        <w:rPr>
          <w:rFonts w:ascii="Futura Std Book" w:hAnsi="Futura Std Book" w:cs="Arial"/>
          <w:color w:val="000000"/>
          <w:sz w:val="20"/>
        </w:rPr>
        <w:t xml:space="preserve"> zuverlässig </w:t>
      </w:r>
      <w:r w:rsidR="00A442DC">
        <w:rPr>
          <w:rFonts w:ascii="Futura Std Book" w:hAnsi="Futura Std Book" w:cs="Arial"/>
          <w:color w:val="000000"/>
          <w:sz w:val="20"/>
        </w:rPr>
        <w:t>und sicher steuern sowie überwa</w:t>
      </w:r>
      <w:r w:rsidR="00573EC6">
        <w:rPr>
          <w:rFonts w:ascii="Futura Std Book" w:hAnsi="Futura Std Book" w:cs="Arial"/>
          <w:color w:val="000000"/>
          <w:sz w:val="20"/>
        </w:rPr>
        <w:t xml:space="preserve">chen zu können, </w:t>
      </w:r>
      <w:r w:rsidR="00621128">
        <w:rPr>
          <w:rFonts w:ascii="Futura Std Book" w:hAnsi="Futura Std Book" w:cs="Arial"/>
          <w:color w:val="000000"/>
          <w:sz w:val="20"/>
        </w:rPr>
        <w:t xml:space="preserve">müssen </w:t>
      </w:r>
      <w:r w:rsidR="00812A93">
        <w:rPr>
          <w:rFonts w:ascii="Futura Std Book" w:hAnsi="Futura Std Book" w:cs="Arial"/>
          <w:color w:val="000000"/>
          <w:sz w:val="20"/>
        </w:rPr>
        <w:t xml:space="preserve">Bedienpanels </w:t>
      </w:r>
      <w:r w:rsidR="00621128">
        <w:rPr>
          <w:rFonts w:ascii="Futura Std Book" w:hAnsi="Futura Std Book" w:cs="Arial"/>
          <w:color w:val="000000"/>
          <w:sz w:val="20"/>
        </w:rPr>
        <w:t>sämtliche Zustandsinformationen sofort erfassbar und intuitiv bereit</w:t>
      </w:r>
      <w:r w:rsidR="00812A93">
        <w:rPr>
          <w:rFonts w:ascii="Futura Std Book" w:hAnsi="Futura Std Book" w:cs="Arial"/>
          <w:color w:val="000000"/>
          <w:sz w:val="20"/>
        </w:rPr>
        <w:t>stellen</w:t>
      </w:r>
      <w:r w:rsidR="00621128">
        <w:rPr>
          <w:rFonts w:ascii="Futura Std Book" w:hAnsi="Futura Std Book" w:cs="Arial"/>
          <w:color w:val="000000"/>
          <w:sz w:val="20"/>
        </w:rPr>
        <w:t xml:space="preserve">. Nur so </w:t>
      </w:r>
      <w:r w:rsidR="002608C8">
        <w:rPr>
          <w:rFonts w:ascii="Futura Std Book" w:hAnsi="Futura Std Book" w:cs="Arial"/>
          <w:color w:val="000000"/>
          <w:sz w:val="20"/>
        </w:rPr>
        <w:t xml:space="preserve">kann der Mitarbeiter auch im Notfall seiner Überwachungstätigkeit gegenüber dem automatisierten System gerecht werden und schnell eingreifen. </w:t>
      </w:r>
    </w:p>
    <w:p w:rsidR="00A442DC" w:rsidRDefault="00A442DC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</w:p>
    <w:p w:rsidR="0000468B" w:rsidRDefault="00851413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  <w:r w:rsidRPr="00851413">
        <w:rPr>
          <w:rFonts w:ascii="Futura Std Book" w:hAnsi="Futura Std Book" w:cs="Arial"/>
          <w:b w:val="0"/>
          <w:color w:val="000000"/>
          <w:sz w:val="20"/>
        </w:rPr>
        <w:t xml:space="preserve">Ob direkt an der Maschine bzw. am Produktionsmodul verbaut oder als mobile Handheld-Lösung: </w:t>
      </w:r>
      <w:r w:rsidR="00477AC9" w:rsidRPr="00851413">
        <w:rPr>
          <w:rFonts w:ascii="Futura Std Book" w:hAnsi="Futura Std Book" w:cs="Arial"/>
          <w:b w:val="0"/>
          <w:color w:val="000000"/>
          <w:sz w:val="20"/>
        </w:rPr>
        <w:t>Bedienpanels</w:t>
      </w:r>
      <w:r w:rsidR="00824070" w:rsidRPr="00851413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640B8E">
        <w:rPr>
          <w:rFonts w:ascii="Futura Std Book" w:hAnsi="Futura Std Book" w:cs="Arial"/>
          <w:b w:val="0"/>
          <w:color w:val="000000"/>
          <w:sz w:val="20"/>
        </w:rPr>
        <w:t xml:space="preserve">sind das Bindeglied zwischen Mensch und Maschine und </w:t>
      </w:r>
      <w:r w:rsidR="00824070" w:rsidRPr="00851413">
        <w:rPr>
          <w:rFonts w:ascii="Futura Std Book" w:hAnsi="Futura Std Book" w:cs="Arial"/>
          <w:b w:val="0"/>
          <w:color w:val="000000"/>
          <w:sz w:val="20"/>
        </w:rPr>
        <w:t xml:space="preserve">müssen </w:t>
      </w:r>
      <w:r w:rsidR="006D25C7" w:rsidRPr="00851413">
        <w:rPr>
          <w:rFonts w:ascii="Futura Std Book" w:hAnsi="Futura Std Book" w:cs="Arial"/>
          <w:b w:val="0"/>
          <w:color w:val="000000"/>
          <w:sz w:val="20"/>
        </w:rPr>
        <w:t xml:space="preserve">höchste </w:t>
      </w:r>
      <w:r w:rsidR="00A73379" w:rsidRPr="00851413">
        <w:rPr>
          <w:rFonts w:ascii="Futura Std Book" w:hAnsi="Futura Std Book" w:cs="Arial"/>
          <w:b w:val="0"/>
          <w:color w:val="000000"/>
          <w:sz w:val="20"/>
        </w:rPr>
        <w:t>Ansprüche</w:t>
      </w:r>
      <w:r w:rsidR="006D25C7" w:rsidRPr="00851413">
        <w:rPr>
          <w:rFonts w:ascii="Futura Std Book" w:hAnsi="Futura Std Book" w:cs="Arial"/>
          <w:b w:val="0"/>
          <w:color w:val="000000"/>
          <w:sz w:val="20"/>
        </w:rPr>
        <w:t xml:space="preserve"> a</w:t>
      </w:r>
      <w:r w:rsidR="003B411C">
        <w:rPr>
          <w:rFonts w:ascii="Futura Std Book" w:hAnsi="Futura Std Book" w:cs="Arial"/>
          <w:b w:val="0"/>
          <w:color w:val="000000"/>
          <w:sz w:val="20"/>
        </w:rPr>
        <w:t xml:space="preserve">n Bedienkomfort, Flexibilität </w:t>
      </w:r>
      <w:r w:rsidR="00640B8E">
        <w:rPr>
          <w:rFonts w:ascii="Futura Std Book" w:hAnsi="Futura Std Book" w:cs="Arial"/>
          <w:b w:val="0"/>
          <w:color w:val="000000"/>
          <w:sz w:val="20"/>
        </w:rPr>
        <w:t>sowie</w:t>
      </w:r>
      <w:r w:rsidR="006D25C7" w:rsidRPr="00851413">
        <w:rPr>
          <w:rFonts w:ascii="Futura Std Book" w:hAnsi="Futura Std Book" w:cs="Arial"/>
          <w:b w:val="0"/>
          <w:color w:val="000000"/>
          <w:sz w:val="20"/>
        </w:rPr>
        <w:t xml:space="preserve"> Sicherheit </w:t>
      </w:r>
      <w:r w:rsidRPr="00851413">
        <w:rPr>
          <w:rFonts w:ascii="Futura Std Book" w:hAnsi="Futura Std Book" w:cs="Arial"/>
          <w:b w:val="0"/>
          <w:color w:val="000000"/>
          <w:sz w:val="20"/>
        </w:rPr>
        <w:t>erfüllen</w:t>
      </w:r>
      <w:r w:rsidR="00077BC4">
        <w:rPr>
          <w:rFonts w:ascii="Futura Std Book" w:hAnsi="Futura Std Book" w:cs="Arial"/>
          <w:b w:val="0"/>
          <w:color w:val="000000"/>
          <w:sz w:val="20"/>
        </w:rPr>
        <w:t xml:space="preserve">. </w:t>
      </w:r>
      <w:r w:rsidR="00E36D48" w:rsidRPr="00077BC4">
        <w:rPr>
          <w:rFonts w:ascii="Futura Std Book" w:hAnsi="Futura Std Book" w:cs="Arial"/>
          <w:b w:val="0"/>
          <w:color w:val="000000"/>
          <w:sz w:val="20"/>
        </w:rPr>
        <w:t>Darüber hinaus</w:t>
      </w:r>
      <w:r w:rsidR="00DB7C47" w:rsidRPr="00077BC4">
        <w:rPr>
          <w:rFonts w:ascii="Futura Std Book" w:hAnsi="Futura Std Book" w:cs="Arial"/>
          <w:b w:val="0"/>
          <w:color w:val="000000"/>
          <w:sz w:val="20"/>
        </w:rPr>
        <w:t xml:space="preserve"> spielt das optische Erscheinungsbild in vielen Einsatzbereichen eine wichtige Rolle.</w:t>
      </w:r>
      <w:r w:rsidR="00DB7C47">
        <w:rPr>
          <w:rFonts w:ascii="Futura Std Book" w:hAnsi="Futura Std Book" w:cs="Arial"/>
          <w:color w:val="000000"/>
          <w:sz w:val="20"/>
        </w:rPr>
        <w:t xml:space="preserve"> </w:t>
      </w:r>
      <w:r w:rsidR="00077BC4" w:rsidRPr="00077BC4">
        <w:rPr>
          <w:rFonts w:ascii="Futura Std Book" w:hAnsi="Futura Std Book" w:cs="Arial"/>
          <w:b w:val="0"/>
          <w:color w:val="000000"/>
          <w:sz w:val="20"/>
        </w:rPr>
        <w:t xml:space="preserve">Schlegel Befehlsgeräte stehen für </w:t>
      </w:r>
      <w:r w:rsidR="00AD79FC">
        <w:rPr>
          <w:rFonts w:ascii="Futura Std Book" w:hAnsi="Futura Std Book" w:cs="Arial"/>
          <w:b w:val="0"/>
          <w:color w:val="000000"/>
          <w:sz w:val="20"/>
        </w:rPr>
        <w:t xml:space="preserve">intuitive Bedienung, </w:t>
      </w:r>
      <w:r w:rsidR="00077BC4" w:rsidRPr="00077BC4">
        <w:rPr>
          <w:rFonts w:ascii="Futura Std Book" w:hAnsi="Futura Std Book" w:cs="Arial"/>
          <w:b w:val="0"/>
          <w:color w:val="000000"/>
          <w:sz w:val="20"/>
        </w:rPr>
        <w:t>höchste Funkti</w:t>
      </w:r>
      <w:r w:rsidR="00404DC3">
        <w:rPr>
          <w:rFonts w:ascii="Futura Std Book" w:hAnsi="Futura Std Book" w:cs="Arial"/>
          <w:b w:val="0"/>
          <w:color w:val="000000"/>
          <w:sz w:val="20"/>
        </w:rPr>
        <w:t xml:space="preserve">onalität und </w:t>
      </w:r>
      <w:r w:rsidR="00AD79FC">
        <w:rPr>
          <w:rFonts w:ascii="Futura Std Book" w:hAnsi="Futura Std Book" w:cs="Arial"/>
          <w:b w:val="0"/>
          <w:color w:val="000000"/>
          <w:sz w:val="20"/>
        </w:rPr>
        <w:t xml:space="preserve">Sicherheit </w:t>
      </w:r>
      <w:r w:rsidR="00404DC3">
        <w:rPr>
          <w:rFonts w:ascii="Futura Std Book" w:hAnsi="Futura Std Book" w:cs="Arial"/>
          <w:b w:val="0"/>
          <w:color w:val="000000"/>
          <w:sz w:val="20"/>
        </w:rPr>
        <w:t>sowie für</w:t>
      </w:r>
      <w:r w:rsidR="00077BC4" w:rsidRPr="00077BC4">
        <w:rPr>
          <w:rFonts w:ascii="Futura Std Book" w:hAnsi="Futura Std Book" w:cs="Arial"/>
          <w:b w:val="0"/>
          <w:color w:val="000000"/>
          <w:sz w:val="20"/>
        </w:rPr>
        <w:t xml:space="preserve"> mehrfach ausgezeichnetes Design. </w:t>
      </w:r>
      <w:r w:rsidR="00AD79FC">
        <w:rPr>
          <w:rFonts w:ascii="Futura Std Book" w:hAnsi="Futura Std Book" w:cs="Arial"/>
          <w:b w:val="0"/>
          <w:color w:val="000000"/>
          <w:sz w:val="20"/>
        </w:rPr>
        <w:t>Zudem</w:t>
      </w:r>
      <w:r w:rsidR="00262D5D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AD79FC">
        <w:rPr>
          <w:rFonts w:ascii="Futura Std Book" w:hAnsi="Futura Std Book" w:cs="Arial"/>
          <w:b w:val="0"/>
          <w:color w:val="000000"/>
          <w:sz w:val="20"/>
        </w:rPr>
        <w:t>arbeiten</w:t>
      </w:r>
      <w:r w:rsidR="00262D5D">
        <w:rPr>
          <w:rFonts w:ascii="Futura Std Book" w:hAnsi="Futura Std Book" w:cs="Arial"/>
          <w:b w:val="0"/>
          <w:color w:val="000000"/>
          <w:sz w:val="20"/>
        </w:rPr>
        <w:t xml:space="preserve"> die Befehlsgeräte des in Dürmentingen ansässigen Unternehmens </w:t>
      </w:r>
      <w:r w:rsidR="00AD79FC">
        <w:rPr>
          <w:rFonts w:ascii="Futura Std Book" w:hAnsi="Futura Std Book" w:cs="Arial"/>
          <w:b w:val="0"/>
          <w:color w:val="000000"/>
          <w:sz w:val="20"/>
        </w:rPr>
        <w:t>dank i</w:t>
      </w:r>
      <w:r w:rsidR="00EF6B6E" w:rsidRPr="00077BC4">
        <w:rPr>
          <w:rFonts w:ascii="Futura Std Book" w:hAnsi="Futura Std Book" w:cs="Arial"/>
          <w:b w:val="0"/>
          <w:color w:val="000000"/>
          <w:sz w:val="20"/>
        </w:rPr>
        <w:t>hre</w:t>
      </w:r>
      <w:r w:rsidR="003B411C">
        <w:rPr>
          <w:rFonts w:ascii="Futura Std Book" w:hAnsi="Futura Std Book" w:cs="Arial"/>
          <w:b w:val="0"/>
          <w:color w:val="000000"/>
          <w:sz w:val="20"/>
        </w:rPr>
        <w:t>r</w:t>
      </w:r>
      <w:r w:rsidR="00EF6B6E" w:rsidRPr="00077BC4">
        <w:rPr>
          <w:rFonts w:ascii="Futura Std Book" w:hAnsi="Futura Std Book" w:cs="Arial"/>
          <w:b w:val="0"/>
          <w:color w:val="000000"/>
          <w:sz w:val="20"/>
        </w:rPr>
        <w:t xml:space="preserve"> durchdachte</w:t>
      </w:r>
      <w:r w:rsidR="00AD79FC">
        <w:rPr>
          <w:rFonts w:ascii="Futura Std Book" w:hAnsi="Futura Std Book" w:cs="Arial"/>
          <w:b w:val="0"/>
          <w:color w:val="000000"/>
          <w:sz w:val="20"/>
        </w:rPr>
        <w:t>n</w:t>
      </w:r>
      <w:r w:rsidR="00EF6B6E" w:rsidRPr="00077BC4">
        <w:rPr>
          <w:rFonts w:ascii="Futura Std Book" w:hAnsi="Futura Std Book" w:cs="Arial"/>
          <w:b w:val="0"/>
          <w:color w:val="000000"/>
          <w:sz w:val="20"/>
        </w:rPr>
        <w:t xml:space="preserve"> Konstruktion </w:t>
      </w:r>
      <w:r w:rsidR="00077BC4" w:rsidRPr="00077BC4">
        <w:rPr>
          <w:rFonts w:ascii="Futura Std Book" w:hAnsi="Futura Std Book" w:cs="Arial"/>
          <w:b w:val="0"/>
          <w:color w:val="000000"/>
          <w:sz w:val="20"/>
        </w:rPr>
        <w:t>auch unter Extrembedingungen</w:t>
      </w:r>
      <w:r w:rsidR="00AD79FC">
        <w:rPr>
          <w:rFonts w:ascii="Futura Std Book" w:hAnsi="Futura Std Book" w:cs="Arial"/>
          <w:b w:val="0"/>
          <w:color w:val="000000"/>
          <w:sz w:val="20"/>
        </w:rPr>
        <w:t xml:space="preserve"> zuverlässig</w:t>
      </w:r>
      <w:r w:rsidR="00460F7B">
        <w:rPr>
          <w:rFonts w:ascii="Futura Std Book" w:hAnsi="Futura Std Book" w:cs="Arial"/>
          <w:b w:val="0"/>
          <w:color w:val="000000"/>
          <w:sz w:val="20"/>
        </w:rPr>
        <w:t>.</w:t>
      </w:r>
      <w:r w:rsidR="00662D3D">
        <w:rPr>
          <w:rFonts w:ascii="Futura Std Book" w:hAnsi="Futura Std Book" w:cs="Arial"/>
          <w:b w:val="0"/>
          <w:color w:val="000000"/>
          <w:sz w:val="20"/>
        </w:rPr>
        <w:t xml:space="preserve"> Sie trotzen</w:t>
      </w:r>
      <w:r w:rsidR="00077BC4" w:rsidRPr="00077BC4">
        <w:rPr>
          <w:rFonts w:ascii="Futura Std Book" w:hAnsi="Futura Std Book" w:cs="Arial"/>
          <w:b w:val="0"/>
          <w:color w:val="000000"/>
          <w:sz w:val="20"/>
        </w:rPr>
        <w:t xml:space="preserve"> Frost, Staub</w:t>
      </w:r>
      <w:r w:rsidR="00662D3D">
        <w:rPr>
          <w:rFonts w:ascii="Futura Std Book" w:hAnsi="Futura Std Book" w:cs="Arial"/>
          <w:b w:val="0"/>
          <w:color w:val="000000"/>
          <w:sz w:val="20"/>
        </w:rPr>
        <w:t>, Luftfeuchtigkeit, Vibrationen</w:t>
      </w:r>
      <w:r w:rsidR="00077BC4" w:rsidRPr="00077BC4">
        <w:rPr>
          <w:rFonts w:ascii="Futura Std Book" w:hAnsi="Futura Std Book" w:cs="Arial"/>
          <w:b w:val="0"/>
          <w:color w:val="000000"/>
          <w:sz w:val="20"/>
        </w:rPr>
        <w:t xml:space="preserve"> oder Hitze</w:t>
      </w:r>
      <w:r w:rsidR="00EF6B6E">
        <w:rPr>
          <w:rFonts w:ascii="Futura Std Book" w:hAnsi="Futura Std Book" w:cs="Arial"/>
          <w:b w:val="0"/>
          <w:color w:val="000000"/>
          <w:sz w:val="20"/>
        </w:rPr>
        <w:t xml:space="preserve"> und sind damit für den Eins</w:t>
      </w:r>
      <w:r w:rsidR="00571DE8">
        <w:rPr>
          <w:rFonts w:ascii="Futura Std Book" w:hAnsi="Futura Std Book" w:cs="Arial"/>
          <w:b w:val="0"/>
          <w:color w:val="000000"/>
          <w:sz w:val="20"/>
        </w:rPr>
        <w:t>atz in der gesamten I</w:t>
      </w:r>
      <w:r w:rsidR="00EF6B6E">
        <w:rPr>
          <w:rFonts w:ascii="Futura Std Book" w:hAnsi="Futura Std Book" w:cs="Arial"/>
          <w:b w:val="0"/>
          <w:color w:val="000000"/>
          <w:sz w:val="20"/>
        </w:rPr>
        <w:t>ndustrie geeignet</w:t>
      </w:r>
      <w:r w:rsidR="00077BC4" w:rsidRPr="00077BC4">
        <w:rPr>
          <w:rFonts w:ascii="Futura Std Book" w:hAnsi="Futura Std Book" w:cs="Arial"/>
          <w:b w:val="0"/>
          <w:color w:val="000000"/>
          <w:sz w:val="20"/>
        </w:rPr>
        <w:t xml:space="preserve">. </w:t>
      </w:r>
    </w:p>
    <w:p w:rsidR="0000468B" w:rsidRDefault="0000468B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</w:p>
    <w:p w:rsidR="00C16CD3" w:rsidRDefault="009456B8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  <w:r>
        <w:rPr>
          <w:rFonts w:ascii="Futura Std Book" w:hAnsi="Futura Std Book" w:cs="Arial"/>
          <w:b w:val="0"/>
          <w:color w:val="000000"/>
          <w:sz w:val="20"/>
        </w:rPr>
        <w:t xml:space="preserve">Neben der allgemeinen Steuerung von Produktionsprozessen </w:t>
      </w:r>
      <w:r w:rsidR="008B3C6A">
        <w:rPr>
          <w:rFonts w:ascii="Futura Std Book" w:hAnsi="Futura Std Book" w:cs="Arial"/>
          <w:b w:val="0"/>
          <w:color w:val="000000"/>
          <w:sz w:val="20"/>
        </w:rPr>
        <w:t>kommt</w:t>
      </w:r>
      <w:r w:rsidR="00FA063C">
        <w:rPr>
          <w:rFonts w:ascii="Futura Std Book" w:hAnsi="Futura Std Book" w:cs="Arial"/>
          <w:b w:val="0"/>
          <w:color w:val="000000"/>
          <w:sz w:val="20"/>
        </w:rPr>
        <w:t xml:space="preserve"> Befehlsgeräte</w:t>
      </w:r>
      <w:r w:rsidR="00460F7B">
        <w:rPr>
          <w:rFonts w:ascii="Futura Std Book" w:hAnsi="Futura Std Book" w:cs="Arial"/>
          <w:b w:val="0"/>
          <w:color w:val="000000"/>
          <w:sz w:val="20"/>
        </w:rPr>
        <w:t>n</w:t>
      </w:r>
      <w:r w:rsidR="00FA063C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4E5697">
        <w:rPr>
          <w:rFonts w:ascii="Futura Std Book" w:hAnsi="Futura Std Book" w:cs="Arial"/>
          <w:b w:val="0"/>
          <w:color w:val="000000"/>
          <w:sz w:val="20"/>
        </w:rPr>
        <w:t xml:space="preserve">in hochautomatisierten, modular aufgebauten Fertigungsstraßen </w:t>
      </w:r>
      <w:r w:rsidR="007A25A4">
        <w:rPr>
          <w:rFonts w:ascii="Futura Std Book" w:hAnsi="Futura Std Book" w:cs="Arial"/>
          <w:b w:val="0"/>
          <w:color w:val="000000"/>
          <w:sz w:val="20"/>
        </w:rPr>
        <w:t xml:space="preserve">eine zentrale Aufgabe </w:t>
      </w:r>
      <w:r w:rsidR="006A2460">
        <w:rPr>
          <w:rFonts w:ascii="Futura Std Book" w:hAnsi="Futura Std Book" w:cs="Arial"/>
          <w:b w:val="0"/>
          <w:color w:val="000000"/>
          <w:sz w:val="20"/>
        </w:rPr>
        <w:t>zu</w:t>
      </w:r>
      <w:r w:rsidR="007A25A4">
        <w:rPr>
          <w:rFonts w:ascii="Futura Std Book" w:hAnsi="Futura Std Book" w:cs="Arial"/>
          <w:b w:val="0"/>
          <w:color w:val="000000"/>
          <w:sz w:val="20"/>
        </w:rPr>
        <w:t xml:space="preserve">: </w:t>
      </w:r>
      <w:r w:rsidR="00C8191B">
        <w:rPr>
          <w:rFonts w:ascii="Futura Std Book" w:hAnsi="Futura Std Book" w:cs="Arial"/>
          <w:b w:val="0"/>
          <w:color w:val="000000"/>
          <w:sz w:val="20"/>
        </w:rPr>
        <w:t xml:space="preserve">Sie müssen dem Bediener alle für die einwandfreie Produktion aber auch für die Arbeitssicherheit der Mitarbeiter notwendigen </w:t>
      </w:r>
      <w:r w:rsidR="00E81967">
        <w:rPr>
          <w:rFonts w:ascii="Futura Std Book" w:hAnsi="Futura Std Book" w:cs="Arial"/>
          <w:b w:val="0"/>
          <w:color w:val="000000"/>
          <w:sz w:val="20"/>
        </w:rPr>
        <w:t xml:space="preserve">Informationen schnell erfassbar kommunizieren. </w:t>
      </w:r>
      <w:r w:rsidR="00CA4931">
        <w:rPr>
          <w:rFonts w:ascii="Futura Std Book" w:hAnsi="Futura Std Book" w:cs="Arial"/>
          <w:b w:val="0"/>
          <w:color w:val="000000"/>
          <w:sz w:val="20"/>
        </w:rPr>
        <w:t>Im Notfall wird so gewährleistet, dass de</w:t>
      </w:r>
      <w:r w:rsidR="00623427">
        <w:rPr>
          <w:rFonts w:ascii="Futura Std Book" w:hAnsi="Futura Std Book" w:cs="Arial"/>
          <w:b w:val="0"/>
          <w:color w:val="000000"/>
          <w:sz w:val="20"/>
        </w:rPr>
        <w:t>r Bediener sofort reagieren</w:t>
      </w:r>
      <w:r w:rsidR="00084D98">
        <w:rPr>
          <w:rFonts w:ascii="Futura Std Book" w:hAnsi="Futura Std Book" w:cs="Arial"/>
          <w:b w:val="0"/>
          <w:color w:val="000000"/>
          <w:sz w:val="20"/>
        </w:rPr>
        <w:t xml:space="preserve"> und die Maschine bzw. Anlage per Knopfdruck abschalten</w:t>
      </w:r>
      <w:r w:rsidR="00623427">
        <w:rPr>
          <w:rFonts w:ascii="Futura Std Book" w:hAnsi="Futura Std Book" w:cs="Arial"/>
          <w:b w:val="0"/>
          <w:color w:val="000000"/>
          <w:sz w:val="20"/>
        </w:rPr>
        <w:t xml:space="preserve"> kann. </w:t>
      </w:r>
      <w:r w:rsidR="00AB2A35">
        <w:rPr>
          <w:rFonts w:ascii="Futura Std Book" w:hAnsi="Futura Std Book" w:cs="Arial"/>
          <w:b w:val="0"/>
          <w:color w:val="000000"/>
          <w:sz w:val="20"/>
        </w:rPr>
        <w:t xml:space="preserve">Besonders geeignet für diese Anforderungen sind </w:t>
      </w:r>
      <w:r w:rsidR="008B3C6A">
        <w:rPr>
          <w:rFonts w:ascii="Futura Std Book" w:hAnsi="Futura Std Book" w:cs="Arial"/>
          <w:b w:val="0"/>
          <w:color w:val="000000"/>
          <w:sz w:val="20"/>
        </w:rPr>
        <w:t xml:space="preserve">beleuchtete </w:t>
      </w:r>
      <w:r w:rsidR="00697FE0">
        <w:rPr>
          <w:rFonts w:ascii="Futura Std Book" w:hAnsi="Futura Std Book" w:cs="Arial"/>
          <w:b w:val="0"/>
          <w:color w:val="000000"/>
          <w:sz w:val="20"/>
        </w:rPr>
        <w:t>Betätiger</w:t>
      </w:r>
      <w:r w:rsidR="00AB2A35">
        <w:rPr>
          <w:rFonts w:ascii="Futura Std Book" w:hAnsi="Futura Std Book" w:cs="Arial"/>
          <w:b w:val="0"/>
          <w:color w:val="000000"/>
          <w:sz w:val="20"/>
        </w:rPr>
        <w:t xml:space="preserve">, die Maschinenzustände </w:t>
      </w:r>
      <w:r w:rsidR="008B3C6A">
        <w:rPr>
          <w:rFonts w:ascii="Futura Std Book" w:hAnsi="Futura Std Book" w:cs="Arial"/>
          <w:b w:val="0"/>
          <w:color w:val="000000"/>
          <w:sz w:val="20"/>
        </w:rPr>
        <w:t xml:space="preserve">mithilfe von eindeutigen Farbkennzeichnungen </w:t>
      </w:r>
      <w:r w:rsidR="005E17EC">
        <w:rPr>
          <w:rFonts w:ascii="Futura Std Book" w:hAnsi="Futura Std Book" w:cs="Arial"/>
          <w:b w:val="0"/>
          <w:color w:val="000000"/>
          <w:sz w:val="20"/>
        </w:rPr>
        <w:t xml:space="preserve">anzeigen. </w:t>
      </w:r>
      <w:r w:rsidR="005177B7">
        <w:rPr>
          <w:rFonts w:ascii="Futura Std Book" w:hAnsi="Futura Std Book" w:cs="Arial"/>
          <w:b w:val="0"/>
          <w:color w:val="000000"/>
          <w:sz w:val="20"/>
        </w:rPr>
        <w:t>Schlegel bietet hierfür ein breites Produktsortiment an – vom Betätiger mit Außenleuchtring bis zu</w:t>
      </w:r>
      <w:r w:rsidR="00ED1091">
        <w:rPr>
          <w:rFonts w:ascii="Futura Std Book" w:hAnsi="Futura Std Book" w:cs="Arial"/>
          <w:b w:val="0"/>
          <w:color w:val="000000"/>
          <w:sz w:val="20"/>
        </w:rPr>
        <w:t>r</w:t>
      </w:r>
      <w:r w:rsidR="005177B7">
        <w:rPr>
          <w:rFonts w:ascii="Futura Std Book" w:hAnsi="Futura Std Book" w:cs="Arial"/>
          <w:b w:val="0"/>
          <w:color w:val="000000"/>
          <w:sz w:val="20"/>
        </w:rPr>
        <w:t xml:space="preserve"> a</w:t>
      </w:r>
      <w:r w:rsidR="00460F7B">
        <w:rPr>
          <w:rFonts w:ascii="Futura Std Book" w:hAnsi="Futura Std Book" w:cs="Arial"/>
          <w:b w:val="0"/>
          <w:color w:val="000000"/>
          <w:sz w:val="20"/>
        </w:rPr>
        <w:t>ktiv leuchtenden Not-Halt Taste</w:t>
      </w:r>
      <w:r w:rsidR="005177B7">
        <w:rPr>
          <w:rFonts w:ascii="Futura Std Book" w:hAnsi="Futura Std Book" w:cs="Arial"/>
          <w:b w:val="0"/>
          <w:color w:val="000000"/>
          <w:sz w:val="20"/>
        </w:rPr>
        <w:t>.</w:t>
      </w:r>
    </w:p>
    <w:p w:rsidR="00C16CD3" w:rsidRDefault="00C16CD3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</w:p>
    <w:p w:rsidR="008A3F80" w:rsidRDefault="008A3F80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</w:p>
    <w:p w:rsidR="008A3F80" w:rsidRDefault="008A3F80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</w:p>
    <w:p w:rsidR="00ED1091" w:rsidRDefault="00ED1091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</w:p>
    <w:p w:rsidR="00ED1091" w:rsidRDefault="00ED1091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</w:p>
    <w:p w:rsidR="00C16CD3" w:rsidRPr="00C16CD3" w:rsidRDefault="00C16CD3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  <w:r w:rsidRPr="00C16CD3">
        <w:rPr>
          <w:rFonts w:ascii="Futura Std Book" w:hAnsi="Futura Std Book" w:cs="Arial"/>
          <w:color w:val="000000"/>
          <w:sz w:val="20"/>
        </w:rPr>
        <w:lastRenderedPageBreak/>
        <w:t xml:space="preserve">Statusanzeige per Außenleuchtring </w:t>
      </w:r>
    </w:p>
    <w:p w:rsidR="001B3307" w:rsidRPr="00644B8C" w:rsidRDefault="00DC17E9" w:rsidP="008541FC">
      <w:pPr>
        <w:spacing w:line="288" w:lineRule="auto"/>
        <w:ind w:right="567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color w:val="000000"/>
          <w:sz w:val="20"/>
        </w:rPr>
        <w:t xml:space="preserve">Ein Beispiel hierfür sind die Betätiger mit Außenleuchtring der </w:t>
      </w:r>
      <w:r w:rsidR="00C16CD3" w:rsidRPr="00644B8C">
        <w:rPr>
          <w:rFonts w:ascii="Futura Std Book" w:hAnsi="Futura Std Book" w:cs="Arial"/>
          <w:b w:val="0"/>
          <w:sz w:val="20"/>
        </w:rPr>
        <w:t>Baureih</w:t>
      </w:r>
      <w:r w:rsidR="00C16CD3">
        <w:rPr>
          <w:rFonts w:ascii="Futura Std Book" w:hAnsi="Futura Std Book" w:cs="Arial"/>
          <w:b w:val="0"/>
          <w:sz w:val="20"/>
        </w:rPr>
        <w:t>en Rontron-R-Juwel und RX-Juwel</w:t>
      </w:r>
      <w:r w:rsidR="00C16CD3" w:rsidRPr="00644B8C">
        <w:rPr>
          <w:rFonts w:ascii="Futura Std Book" w:hAnsi="Futura Std Book" w:cs="Arial"/>
          <w:b w:val="0"/>
          <w:sz w:val="20"/>
        </w:rPr>
        <w:t>. D</w:t>
      </w:r>
      <w:r w:rsidR="00F359A3">
        <w:rPr>
          <w:rFonts w:ascii="Futura Std Book" w:hAnsi="Futura Std Book" w:cs="Arial"/>
          <w:b w:val="0"/>
          <w:sz w:val="20"/>
        </w:rPr>
        <w:t>er</w:t>
      </w:r>
      <w:r w:rsidR="00C16CD3" w:rsidRPr="00644B8C">
        <w:rPr>
          <w:rFonts w:ascii="Futura Std Book" w:hAnsi="Futura Std Book" w:cs="Arial"/>
          <w:b w:val="0"/>
          <w:sz w:val="20"/>
        </w:rPr>
        <w:t xml:space="preserve"> schmale, mattweiße Ring umfasst den Betätiger vollständig und kann als Statusanzeige oder zur Illumination eingesetzt </w:t>
      </w:r>
      <w:r w:rsidR="00F90E23">
        <w:rPr>
          <w:rFonts w:ascii="Futura Std Book" w:hAnsi="Futura Std Book" w:cs="Arial"/>
          <w:b w:val="0"/>
          <w:sz w:val="20"/>
        </w:rPr>
        <w:t xml:space="preserve">werden. Er wird mittels LEDs </w:t>
      </w:r>
      <w:r w:rsidR="00C16CD3" w:rsidRPr="00644B8C">
        <w:rPr>
          <w:rFonts w:ascii="Futura Std Book" w:hAnsi="Futura Std Book" w:cs="Arial"/>
          <w:b w:val="0"/>
          <w:sz w:val="20"/>
        </w:rPr>
        <w:t>blau, grün, rot, weiß oder gelb beleuchtet. Alternativ dazu ist der sogenannte geteilte Ring erhältlich, dessen eine Hä</w:t>
      </w:r>
      <w:r w:rsidR="00F359A3">
        <w:rPr>
          <w:rFonts w:ascii="Futura Std Book" w:hAnsi="Futura Std Book" w:cs="Arial"/>
          <w:b w:val="0"/>
          <w:sz w:val="20"/>
        </w:rPr>
        <w:t>lfte mit roten LEDs versehen</w:t>
      </w:r>
      <w:r w:rsidR="00C16CD3" w:rsidRPr="00644B8C">
        <w:rPr>
          <w:rFonts w:ascii="Futura Std Book" w:hAnsi="Futura Std Book" w:cs="Arial"/>
          <w:b w:val="0"/>
          <w:sz w:val="20"/>
        </w:rPr>
        <w:t>, während die andere Hälfte mit grünen LEDs bestückt ist. Der geteilte Ring ist insbesondere zur eindeutigen und weithin erkennbaren Kennzeichnung zweier verschiedener Schaltzustände</w:t>
      </w:r>
      <w:r w:rsidR="00556AF2">
        <w:rPr>
          <w:rFonts w:ascii="Futura Std Book" w:hAnsi="Futura Std Book" w:cs="Arial"/>
          <w:b w:val="0"/>
          <w:sz w:val="20"/>
        </w:rPr>
        <w:t xml:space="preserve"> geeignet. Beispielsweise lässt sich darüber eindeutig </w:t>
      </w:r>
      <w:r w:rsidR="00E9712A">
        <w:rPr>
          <w:rFonts w:ascii="Futura Std Book" w:hAnsi="Futura Std Book" w:cs="Arial"/>
          <w:b w:val="0"/>
          <w:sz w:val="20"/>
        </w:rPr>
        <w:t>signalisieren, ob die Anlage ein- oder ausgeschalt</w:t>
      </w:r>
      <w:r w:rsidR="00556AF2">
        <w:rPr>
          <w:rFonts w:ascii="Futura Std Book" w:hAnsi="Futura Std Book" w:cs="Arial"/>
          <w:b w:val="0"/>
          <w:sz w:val="20"/>
        </w:rPr>
        <w:t>et</w:t>
      </w:r>
      <w:r w:rsidR="00E9712A">
        <w:rPr>
          <w:rFonts w:ascii="Futura Std Book" w:hAnsi="Futura Std Book" w:cs="Arial"/>
          <w:b w:val="0"/>
          <w:sz w:val="20"/>
        </w:rPr>
        <w:t xml:space="preserve"> oder ob das jeweilig</w:t>
      </w:r>
      <w:r w:rsidR="00556AF2">
        <w:rPr>
          <w:rFonts w:ascii="Futura Std Book" w:hAnsi="Futura Std Book" w:cs="Arial"/>
          <w:b w:val="0"/>
          <w:sz w:val="20"/>
        </w:rPr>
        <w:t>e Produk</w:t>
      </w:r>
      <w:r w:rsidR="009B216A">
        <w:rPr>
          <w:rFonts w:ascii="Futura Std Book" w:hAnsi="Futura Std Book" w:cs="Arial"/>
          <w:b w:val="0"/>
          <w:sz w:val="20"/>
        </w:rPr>
        <w:t>tionsmodul mit der Gesamtanlage</w:t>
      </w:r>
      <w:r w:rsidR="00556AF2">
        <w:rPr>
          <w:rFonts w:ascii="Futura Std Book" w:hAnsi="Futura Std Book" w:cs="Arial"/>
          <w:b w:val="0"/>
          <w:sz w:val="20"/>
        </w:rPr>
        <w:t xml:space="preserve"> verbunden ist.</w:t>
      </w:r>
      <w:r w:rsidR="001B3307">
        <w:rPr>
          <w:rFonts w:ascii="Futura Std Book" w:hAnsi="Futura Std Book" w:cs="Arial"/>
          <w:b w:val="0"/>
          <w:sz w:val="20"/>
        </w:rPr>
        <w:t xml:space="preserve"> </w:t>
      </w:r>
      <w:r w:rsidR="001B3307" w:rsidRPr="00644B8C">
        <w:rPr>
          <w:rFonts w:ascii="Futura Std Book" w:hAnsi="Futura Std Book" w:cs="Arial"/>
          <w:b w:val="0"/>
          <w:sz w:val="20"/>
        </w:rPr>
        <w:t>Die Verwendung des Leuchtringes erfordert eine Einbauöffnung von 30</w:t>
      </w:r>
      <w:r w:rsidR="00ED1091">
        <w:rPr>
          <w:rFonts w:ascii="Futura Std Book" w:hAnsi="Futura Std Book" w:cs="Arial"/>
          <w:b w:val="0"/>
          <w:sz w:val="20"/>
        </w:rPr>
        <w:t xml:space="preserve">,5 </w:t>
      </w:r>
      <w:r w:rsidR="001B3307" w:rsidRPr="00644B8C">
        <w:rPr>
          <w:rFonts w:ascii="Futura Std Book" w:hAnsi="Futura Std Book" w:cs="Arial"/>
          <w:b w:val="0"/>
          <w:sz w:val="20"/>
        </w:rPr>
        <w:t>mm Durchmesser statt der bei den genannten Baureihen üblichen 22</w:t>
      </w:r>
      <w:r w:rsidR="00ED1091">
        <w:rPr>
          <w:rFonts w:ascii="Futura Std Book" w:hAnsi="Futura Std Book" w:cs="Arial"/>
          <w:b w:val="0"/>
          <w:sz w:val="20"/>
        </w:rPr>
        <w:t xml:space="preserve">,3 </w:t>
      </w:r>
      <w:r w:rsidR="001B3307" w:rsidRPr="00644B8C">
        <w:rPr>
          <w:rFonts w:ascii="Futura Std Book" w:hAnsi="Futura Std Book" w:cs="Arial"/>
          <w:b w:val="0"/>
          <w:sz w:val="20"/>
        </w:rPr>
        <w:t>mm. Der Ring entspricht der Schutzart IP65 und wird mit der Nennspannung 24 V AC/DC betrieben.</w:t>
      </w:r>
    </w:p>
    <w:p w:rsidR="00C16CD3" w:rsidRDefault="00C16CD3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</w:p>
    <w:p w:rsidR="00C16CD3" w:rsidRPr="003C65D9" w:rsidRDefault="009B216A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  <w:r w:rsidRPr="003C65D9">
        <w:rPr>
          <w:rFonts w:ascii="Futura Std Book" w:hAnsi="Futura Std Book" w:cs="Arial"/>
          <w:color w:val="000000"/>
          <w:sz w:val="20"/>
        </w:rPr>
        <w:t>Aktiv leuchtende Not-Halt Tasten</w:t>
      </w:r>
    </w:p>
    <w:p w:rsidR="00520B14" w:rsidRDefault="002A32D4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  <w:r>
        <w:rPr>
          <w:rFonts w:ascii="Futura Std Book" w:hAnsi="Futura Std Book" w:cs="Arial"/>
          <w:b w:val="0"/>
          <w:color w:val="000000"/>
          <w:sz w:val="20"/>
        </w:rPr>
        <w:t>Geht es um die Arbeitssicherheit oder darum, Anlagen im Falle von Fehlfunktionen sc</w:t>
      </w:r>
      <w:r w:rsidR="00311540">
        <w:rPr>
          <w:rFonts w:ascii="Futura Std Book" w:hAnsi="Futura Std Book" w:cs="Arial"/>
          <w:b w:val="0"/>
          <w:color w:val="000000"/>
          <w:sz w:val="20"/>
        </w:rPr>
        <w:t>hnell abschalten zu können, sind</w:t>
      </w:r>
      <w:r w:rsidR="00C25C1C">
        <w:rPr>
          <w:rFonts w:ascii="Futura Std Book" w:hAnsi="Futura Std Book" w:cs="Arial"/>
          <w:b w:val="0"/>
          <w:color w:val="000000"/>
          <w:sz w:val="20"/>
        </w:rPr>
        <w:t xml:space="preserve"> Not-Halt Tasten unverzichtbar – </w:t>
      </w:r>
      <w:r w:rsidR="009A1D64">
        <w:rPr>
          <w:rFonts w:ascii="Futura Std Book" w:hAnsi="Futura Std Book" w:cs="Arial"/>
          <w:b w:val="0"/>
          <w:color w:val="000000"/>
          <w:sz w:val="20"/>
        </w:rPr>
        <w:t>n</w:t>
      </w:r>
      <w:r w:rsidR="009A1D64" w:rsidRPr="00FB4DE3">
        <w:rPr>
          <w:rFonts w:ascii="Futura Std Book" w:hAnsi="Futura Std Book" w:cs="Arial"/>
          <w:b w:val="0"/>
          <w:color w:val="000000"/>
          <w:sz w:val="20"/>
        </w:rPr>
        <w:t xml:space="preserve">ach </w:t>
      </w:r>
      <w:r w:rsidR="009A1D64">
        <w:rPr>
          <w:rFonts w:ascii="Futura Std Book" w:hAnsi="Futura Std Book" w:cs="Arial"/>
          <w:b w:val="0"/>
          <w:color w:val="000000"/>
          <w:sz w:val="20"/>
        </w:rPr>
        <w:t xml:space="preserve">bisher </w:t>
      </w:r>
      <w:r w:rsidR="009A1D64" w:rsidRPr="00FB4DE3">
        <w:rPr>
          <w:rFonts w:ascii="Futura Std Book" w:hAnsi="Futura Std Book" w:cs="Arial"/>
          <w:b w:val="0"/>
          <w:color w:val="000000"/>
          <w:sz w:val="20"/>
        </w:rPr>
        <w:t xml:space="preserve">gültigen Normen </w:t>
      </w:r>
      <w:r w:rsidR="009A1D64">
        <w:rPr>
          <w:rFonts w:ascii="Futura Std Book" w:hAnsi="Futura Std Book" w:cs="Arial"/>
          <w:b w:val="0"/>
          <w:color w:val="000000"/>
          <w:sz w:val="20"/>
        </w:rPr>
        <w:t xml:space="preserve">mussten </w:t>
      </w:r>
      <w:r w:rsidR="00C25C1C" w:rsidRPr="00FB4DE3">
        <w:rPr>
          <w:rFonts w:ascii="Futura Std Book" w:hAnsi="Futura Std Book" w:cs="Arial"/>
          <w:b w:val="0"/>
          <w:color w:val="000000"/>
          <w:sz w:val="20"/>
        </w:rPr>
        <w:t>mobile Bedienstationen oder modulare Anlagenteile</w:t>
      </w:r>
      <w:r w:rsidR="00C25C1C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8E03A8" w:rsidRPr="00FB4DE3">
        <w:rPr>
          <w:rFonts w:ascii="Futura Std Book" w:hAnsi="Futura Std Book" w:cs="Arial"/>
          <w:b w:val="0"/>
          <w:color w:val="000000"/>
          <w:sz w:val="20"/>
        </w:rPr>
        <w:t xml:space="preserve">mit einer Not-Halt Taste mit dauerhaft rotem Pilzknopf ausgestattet werden. </w:t>
      </w:r>
      <w:r w:rsidR="00A63CE6">
        <w:rPr>
          <w:rFonts w:ascii="Futura Std Book" w:hAnsi="Futura Std Book" w:cs="Arial"/>
          <w:b w:val="0"/>
          <w:color w:val="000000"/>
          <w:sz w:val="20"/>
        </w:rPr>
        <w:t xml:space="preserve">War das Bedienpanel oder das Anlagenteil nicht mit dem Gesamtsystem verbunden, </w:t>
      </w:r>
      <w:r w:rsidR="00BD4D06">
        <w:rPr>
          <w:rFonts w:ascii="Futura Std Book" w:hAnsi="Futura Std Book" w:cs="Arial"/>
          <w:b w:val="0"/>
          <w:color w:val="000000"/>
          <w:sz w:val="20"/>
        </w:rPr>
        <w:t>sah die Norm vor, die</w:t>
      </w:r>
      <w:r w:rsidR="00A63CE6" w:rsidRPr="00FB4DE3">
        <w:rPr>
          <w:rFonts w:ascii="Futura Std Book" w:hAnsi="Futura Std Book" w:cs="Arial"/>
          <w:b w:val="0"/>
          <w:color w:val="000000"/>
          <w:sz w:val="20"/>
        </w:rPr>
        <w:t xml:space="preserve"> Not-Halt </w:t>
      </w:r>
      <w:r w:rsidR="00BD4D06">
        <w:rPr>
          <w:rFonts w:ascii="Futura Std Book" w:hAnsi="Futura Std Book" w:cs="Arial"/>
          <w:b w:val="0"/>
          <w:color w:val="000000"/>
          <w:sz w:val="20"/>
        </w:rPr>
        <w:t xml:space="preserve">Taste abzudecken oder </w:t>
      </w:r>
      <w:r w:rsidR="00A63CE6" w:rsidRPr="00FB4DE3">
        <w:rPr>
          <w:rFonts w:ascii="Futura Std Book" w:hAnsi="Futura Std Book" w:cs="Arial"/>
          <w:b w:val="0"/>
          <w:color w:val="000000"/>
          <w:sz w:val="20"/>
        </w:rPr>
        <w:t xml:space="preserve">die ganze Einheit </w:t>
      </w:r>
      <w:r w:rsidR="00BD4D06">
        <w:rPr>
          <w:rFonts w:ascii="Futura Std Book" w:hAnsi="Futura Std Book" w:cs="Arial"/>
          <w:b w:val="0"/>
          <w:color w:val="000000"/>
          <w:sz w:val="20"/>
        </w:rPr>
        <w:t>wegzuschließen</w:t>
      </w:r>
      <w:r w:rsidR="00A63CE6">
        <w:rPr>
          <w:rFonts w:ascii="Futura Std Book" w:hAnsi="Futura Std Book" w:cs="Arial"/>
          <w:b w:val="0"/>
          <w:color w:val="000000"/>
          <w:sz w:val="20"/>
        </w:rPr>
        <w:t xml:space="preserve">, um </w:t>
      </w:r>
      <w:r w:rsidR="00E14554">
        <w:rPr>
          <w:rFonts w:ascii="Futura Std Book" w:hAnsi="Futura Std Book" w:cs="Arial"/>
          <w:b w:val="0"/>
          <w:color w:val="000000"/>
          <w:sz w:val="20"/>
        </w:rPr>
        <w:t>eine</w:t>
      </w:r>
      <w:r w:rsidR="00E14554" w:rsidRPr="00E14554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E14554" w:rsidRPr="00FB4DE3">
        <w:rPr>
          <w:rFonts w:ascii="Futura Std Book" w:hAnsi="Futura Std Book" w:cs="Arial"/>
          <w:b w:val="0"/>
          <w:color w:val="000000"/>
          <w:sz w:val="20"/>
        </w:rPr>
        <w:t>Fehlbedienung (im Sinne einer versehentlichen Bedienung) der inaktiven Not-Halt Funktion</w:t>
      </w:r>
      <w:r w:rsidR="00E14554">
        <w:rPr>
          <w:rFonts w:ascii="Futura Std Book" w:hAnsi="Futura Std Book" w:cs="Arial"/>
          <w:b w:val="0"/>
          <w:color w:val="000000"/>
          <w:sz w:val="20"/>
        </w:rPr>
        <w:t xml:space="preserve"> auszuschließen.</w:t>
      </w:r>
      <w:r w:rsidR="00A63CE6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302F1F">
        <w:rPr>
          <w:rFonts w:ascii="Futura Std Book" w:hAnsi="Futura Std Book" w:cs="Arial"/>
          <w:b w:val="0"/>
          <w:color w:val="000000"/>
          <w:sz w:val="20"/>
        </w:rPr>
        <w:t xml:space="preserve">2016 wurde die gültige Norm erweitert und erlaubt seither auch </w:t>
      </w:r>
      <w:r w:rsidR="007B4946">
        <w:rPr>
          <w:rFonts w:ascii="Futura Std Book" w:hAnsi="Futura Std Book" w:cs="Arial"/>
          <w:b w:val="0"/>
          <w:color w:val="000000"/>
          <w:sz w:val="20"/>
        </w:rPr>
        <w:t xml:space="preserve">den Einsatz von </w:t>
      </w:r>
      <w:r w:rsidR="000600B2">
        <w:rPr>
          <w:rFonts w:ascii="Futura Std Book" w:hAnsi="Futura Std Book" w:cs="Arial"/>
          <w:b w:val="0"/>
          <w:color w:val="000000"/>
          <w:sz w:val="20"/>
        </w:rPr>
        <w:t xml:space="preserve">Not-Halt Tasten, die </w:t>
      </w:r>
      <w:r w:rsidR="00BD47CB">
        <w:rPr>
          <w:rFonts w:ascii="Futura Std Book" w:hAnsi="Futura Std Book" w:cs="Arial"/>
          <w:b w:val="0"/>
          <w:color w:val="000000"/>
          <w:sz w:val="20"/>
        </w:rPr>
        <w:t xml:space="preserve">den aktiven bzw. inaktiven Zustand dank ihrer Beleuchtung anzeigen. </w:t>
      </w:r>
      <w:r w:rsidR="00C679E9">
        <w:rPr>
          <w:rFonts w:ascii="Futura Std Book" w:hAnsi="Futura Std Book" w:cs="Arial"/>
          <w:b w:val="0"/>
          <w:color w:val="000000"/>
          <w:sz w:val="20"/>
        </w:rPr>
        <w:t xml:space="preserve">Die Entwicklungsabteilung von Schlegel hat hier auf Basis weitreichenden Know-hows in der Konstruktion und Entwicklung innovativer Bedienelemente sofort reagiert und </w:t>
      </w:r>
      <w:r w:rsidR="00F31475" w:rsidRPr="00FB4DE3">
        <w:rPr>
          <w:rFonts w:ascii="Futura Std Book" w:hAnsi="Futura Std Book" w:cs="Arial"/>
          <w:b w:val="0"/>
          <w:color w:val="000000"/>
          <w:sz w:val="20"/>
        </w:rPr>
        <w:t>aktiv-</w:t>
      </w:r>
      <w:r w:rsidR="00F31475">
        <w:rPr>
          <w:rFonts w:ascii="Futura Std Book" w:hAnsi="Futura Std Book" w:cs="Arial"/>
          <w:b w:val="0"/>
          <w:color w:val="000000"/>
          <w:sz w:val="20"/>
        </w:rPr>
        <w:t xml:space="preserve">beleuchtbare </w:t>
      </w:r>
      <w:r w:rsidR="00C679E9">
        <w:rPr>
          <w:rFonts w:ascii="Futura Std Book" w:hAnsi="Futura Std Book" w:cs="Arial"/>
          <w:b w:val="0"/>
          <w:color w:val="000000"/>
          <w:sz w:val="20"/>
        </w:rPr>
        <w:t>Not-Halt Tasten</w:t>
      </w:r>
      <w:r w:rsidR="003B4694">
        <w:rPr>
          <w:rFonts w:ascii="Futura Std Book" w:hAnsi="Futura Std Book" w:cs="Arial"/>
          <w:b w:val="0"/>
          <w:color w:val="000000"/>
          <w:sz w:val="20"/>
        </w:rPr>
        <w:t xml:space="preserve"> entwickelt</w:t>
      </w:r>
      <w:r w:rsidR="00E31DA1">
        <w:rPr>
          <w:rFonts w:ascii="Futura Std Book" w:hAnsi="Futura Std Book" w:cs="Arial"/>
          <w:b w:val="0"/>
          <w:color w:val="000000"/>
          <w:sz w:val="20"/>
        </w:rPr>
        <w:t xml:space="preserve">, </w:t>
      </w:r>
      <w:r w:rsidR="00E31DA1" w:rsidRPr="00E31DA1">
        <w:rPr>
          <w:rFonts w:ascii="Futura Std Book" w:hAnsi="Futura Std Book" w:cs="Arial"/>
          <w:b w:val="0"/>
          <w:color w:val="000000"/>
          <w:sz w:val="20"/>
        </w:rPr>
        <w:t>die die Vorgaben der DIN EN ISO 13850:2015</w:t>
      </w:r>
      <w:r w:rsidR="00C679E9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3B4694">
        <w:rPr>
          <w:rFonts w:ascii="Futura Std Book" w:hAnsi="Futura Std Book" w:cs="Arial"/>
          <w:b w:val="0"/>
          <w:color w:val="000000"/>
          <w:sz w:val="20"/>
        </w:rPr>
        <w:t>erfüllen</w:t>
      </w:r>
      <w:r w:rsidR="00C679E9">
        <w:rPr>
          <w:rFonts w:ascii="Futura Std Book" w:hAnsi="Futura Std Book" w:cs="Arial"/>
          <w:b w:val="0"/>
          <w:color w:val="000000"/>
          <w:sz w:val="20"/>
        </w:rPr>
        <w:t xml:space="preserve">. </w:t>
      </w:r>
      <w:r w:rsidR="00967B1C" w:rsidRPr="00AA43C4">
        <w:rPr>
          <w:rFonts w:ascii="Futura Std Book" w:hAnsi="Futura Std Book" w:cs="Arial"/>
          <w:b w:val="0"/>
          <w:color w:val="000000"/>
          <w:sz w:val="20"/>
        </w:rPr>
        <w:t xml:space="preserve">Das Funktionsprinzip: Sind </w:t>
      </w:r>
      <w:r w:rsidR="008A1A91">
        <w:rPr>
          <w:rFonts w:ascii="Futura Std Book" w:hAnsi="Futura Std Book" w:cs="Arial"/>
          <w:b w:val="0"/>
          <w:color w:val="000000"/>
          <w:sz w:val="20"/>
        </w:rPr>
        <w:t xml:space="preserve">die </w:t>
      </w:r>
      <w:r w:rsidR="00967B1C" w:rsidRPr="00AA43C4">
        <w:rPr>
          <w:rFonts w:ascii="Futura Std Book" w:hAnsi="Futura Std Book" w:cs="Arial"/>
          <w:b w:val="0"/>
          <w:color w:val="000000"/>
          <w:sz w:val="20"/>
        </w:rPr>
        <w:t xml:space="preserve">Bedienstation oder Anlagenteile mit dem Gesamtsystem verbunden, wird der aktive Zustand der Not-Halt Taste über </w:t>
      </w:r>
      <w:r w:rsidR="008A1A91">
        <w:rPr>
          <w:rFonts w:ascii="Futura Std Book" w:hAnsi="Futura Std Book" w:cs="Arial"/>
          <w:b w:val="0"/>
          <w:color w:val="000000"/>
          <w:sz w:val="20"/>
        </w:rPr>
        <w:t>einen</w:t>
      </w:r>
      <w:r w:rsidR="00967B1C" w:rsidRPr="00AA43C4">
        <w:rPr>
          <w:rFonts w:ascii="Futura Std Book" w:hAnsi="Futura Std Book" w:cs="Arial"/>
          <w:b w:val="0"/>
          <w:color w:val="000000"/>
          <w:sz w:val="20"/>
        </w:rPr>
        <w:t xml:space="preserve"> rot leuchtenden Pilzknopf signalisiert. Fehlt die Verbindung ist der Pilzknopf unbeleuchtet und damit grau bzw. transparent und informiert über die Inaktivität der Taste. </w:t>
      </w:r>
      <w:r w:rsidR="008A1A91">
        <w:rPr>
          <w:rFonts w:ascii="Futura Std Book" w:hAnsi="Futura Std Book" w:cs="Arial"/>
          <w:b w:val="0"/>
          <w:color w:val="000000"/>
          <w:sz w:val="20"/>
        </w:rPr>
        <w:t xml:space="preserve">Der Bediener erkennt anhand der </w:t>
      </w:r>
      <w:r w:rsidR="00924C51">
        <w:rPr>
          <w:rFonts w:ascii="Futura Std Book" w:hAnsi="Futura Std Book" w:cs="Arial"/>
          <w:b w:val="0"/>
          <w:color w:val="000000"/>
          <w:sz w:val="20"/>
        </w:rPr>
        <w:t xml:space="preserve">leuchtenden Farbe </w:t>
      </w:r>
      <w:r w:rsidR="008A1A91">
        <w:rPr>
          <w:rFonts w:ascii="Futura Std Book" w:hAnsi="Futura Std Book" w:cs="Arial"/>
          <w:b w:val="0"/>
          <w:color w:val="000000"/>
          <w:sz w:val="20"/>
        </w:rPr>
        <w:t xml:space="preserve">sofort, </w:t>
      </w:r>
      <w:r w:rsidR="00924C51">
        <w:rPr>
          <w:rFonts w:ascii="Futura Std Book" w:hAnsi="Futura Std Book" w:cs="Arial"/>
          <w:b w:val="0"/>
          <w:color w:val="000000"/>
          <w:sz w:val="20"/>
        </w:rPr>
        <w:t xml:space="preserve">ob eine aktive Verbindung besteht. </w:t>
      </w:r>
      <w:r w:rsidR="00967B1C" w:rsidRPr="00AA43C4">
        <w:rPr>
          <w:rFonts w:ascii="Futura Std Book" w:hAnsi="Futura Std Book" w:cs="Arial"/>
          <w:b w:val="0"/>
          <w:color w:val="000000"/>
          <w:sz w:val="20"/>
        </w:rPr>
        <w:t xml:space="preserve">Verwechslungen nach der Außerbetriebnahme der Bedienstation oder des Anlagenteils </w:t>
      </w:r>
      <w:r w:rsidR="00924C51">
        <w:rPr>
          <w:rFonts w:ascii="Futura Std Book" w:hAnsi="Futura Std Book" w:cs="Arial"/>
          <w:b w:val="0"/>
          <w:color w:val="000000"/>
          <w:sz w:val="20"/>
        </w:rPr>
        <w:t xml:space="preserve">werden </w:t>
      </w:r>
      <w:r w:rsidR="008A1A91">
        <w:rPr>
          <w:rFonts w:ascii="Futura Std Book" w:hAnsi="Futura Std Book" w:cs="Arial"/>
          <w:b w:val="0"/>
          <w:color w:val="000000"/>
          <w:sz w:val="20"/>
        </w:rPr>
        <w:t>verm</w:t>
      </w:r>
      <w:r w:rsidR="00967B1C" w:rsidRPr="00AA43C4">
        <w:rPr>
          <w:rFonts w:ascii="Futura Std Book" w:hAnsi="Futura Std Book" w:cs="Arial"/>
          <w:b w:val="0"/>
          <w:color w:val="000000"/>
          <w:sz w:val="20"/>
        </w:rPr>
        <w:t>i</w:t>
      </w:r>
      <w:r w:rsidR="008A1A91">
        <w:rPr>
          <w:rFonts w:ascii="Futura Std Book" w:hAnsi="Futura Std Book" w:cs="Arial"/>
          <w:b w:val="0"/>
          <w:color w:val="000000"/>
          <w:sz w:val="20"/>
        </w:rPr>
        <w:t>e</w:t>
      </w:r>
      <w:r w:rsidR="00967B1C" w:rsidRPr="00AA43C4">
        <w:rPr>
          <w:rFonts w:ascii="Futura Std Book" w:hAnsi="Futura Std Book" w:cs="Arial"/>
          <w:b w:val="0"/>
          <w:color w:val="000000"/>
          <w:sz w:val="20"/>
        </w:rPr>
        <w:t>den, das Betätigen einer inaktiven Taste aus</w:t>
      </w:r>
      <w:r w:rsidR="008A1A91">
        <w:rPr>
          <w:rFonts w:ascii="Futura Std Book" w:hAnsi="Futura Std Book" w:cs="Arial"/>
          <w:b w:val="0"/>
          <w:color w:val="000000"/>
          <w:sz w:val="20"/>
        </w:rPr>
        <w:t>geschlos</w:t>
      </w:r>
      <w:r w:rsidR="00924C51">
        <w:rPr>
          <w:rFonts w:ascii="Futura Std Book" w:hAnsi="Futura Std Book" w:cs="Arial"/>
          <w:b w:val="0"/>
          <w:color w:val="000000"/>
          <w:sz w:val="20"/>
        </w:rPr>
        <w:t>s</w:t>
      </w:r>
      <w:r w:rsidR="008A1A91">
        <w:rPr>
          <w:rFonts w:ascii="Futura Std Book" w:hAnsi="Futura Std Book" w:cs="Arial"/>
          <w:b w:val="0"/>
          <w:color w:val="000000"/>
          <w:sz w:val="20"/>
        </w:rPr>
        <w:t>en</w:t>
      </w:r>
      <w:r w:rsidR="00967B1C" w:rsidRPr="00AA43C4">
        <w:rPr>
          <w:rFonts w:ascii="Futura Std Book" w:hAnsi="Futura Std Book" w:cs="Arial"/>
          <w:b w:val="0"/>
          <w:color w:val="000000"/>
          <w:sz w:val="20"/>
        </w:rPr>
        <w:t xml:space="preserve"> und somit die Arbeitssicherheit </w:t>
      </w:r>
      <w:r w:rsidR="00924C51">
        <w:rPr>
          <w:rFonts w:ascii="Futura Std Book" w:hAnsi="Futura Std Book" w:cs="Arial"/>
          <w:b w:val="0"/>
          <w:color w:val="000000"/>
          <w:sz w:val="20"/>
        </w:rPr>
        <w:t>erhöht</w:t>
      </w:r>
      <w:r w:rsidR="00967B1C" w:rsidRPr="00AA43C4">
        <w:rPr>
          <w:rFonts w:ascii="Futura Std Book" w:hAnsi="Futura Std Book" w:cs="Arial"/>
          <w:b w:val="0"/>
          <w:color w:val="000000"/>
          <w:sz w:val="20"/>
        </w:rPr>
        <w:t xml:space="preserve">. </w:t>
      </w:r>
      <w:r w:rsidR="00B12BFB" w:rsidRPr="00FB4DE3">
        <w:rPr>
          <w:rFonts w:ascii="Futura Std Book" w:hAnsi="Futura Std Book" w:cs="Arial"/>
          <w:b w:val="0"/>
          <w:color w:val="000000"/>
          <w:sz w:val="20"/>
        </w:rPr>
        <w:t>Ein Abdecken der Taste oder das Wegsperren der gesamten Einheit ist nicht mehr notwendig.</w:t>
      </w:r>
      <w:r w:rsidR="00FC7DEA" w:rsidRPr="00FC7DEA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28261D">
        <w:rPr>
          <w:rFonts w:ascii="Futura Std Book" w:hAnsi="Futura Std Book" w:cs="Arial"/>
          <w:b w:val="0"/>
          <w:color w:val="000000"/>
          <w:sz w:val="20"/>
        </w:rPr>
        <w:t xml:space="preserve">Für größtmögliche Flexibilität bei den Einsatzbereichen hat Schlegel </w:t>
      </w:r>
      <w:r w:rsidR="002C0EF6">
        <w:rPr>
          <w:rFonts w:ascii="Futura Std Book" w:hAnsi="Futura Std Book" w:cs="Arial"/>
          <w:b w:val="0"/>
          <w:color w:val="000000"/>
          <w:sz w:val="20"/>
        </w:rPr>
        <w:t xml:space="preserve">neben der Standard-Ausführung für Einbauöffnungen von 22,3 </w:t>
      </w:r>
      <w:r w:rsidR="00ED1091">
        <w:rPr>
          <w:rFonts w:ascii="Futura Std Book" w:hAnsi="Futura Std Book" w:cs="Arial"/>
          <w:b w:val="0"/>
          <w:color w:val="000000"/>
          <w:sz w:val="20"/>
        </w:rPr>
        <w:t xml:space="preserve">mm </w:t>
      </w:r>
      <w:r w:rsidR="0028261D">
        <w:rPr>
          <w:rFonts w:ascii="Futura Std Book" w:hAnsi="Futura Std Book" w:cs="Arial"/>
          <w:b w:val="0"/>
          <w:color w:val="000000"/>
          <w:sz w:val="20"/>
        </w:rPr>
        <w:t>mittlerweile verschiedene Ausführungen der aktiv leuchtenden Not-Halt Tasten im Programm.</w:t>
      </w:r>
    </w:p>
    <w:p w:rsidR="00520B14" w:rsidRDefault="00520B14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</w:p>
    <w:p w:rsidR="00244897" w:rsidRDefault="003D499F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  <w:r>
        <w:rPr>
          <w:rFonts w:ascii="Futura Std Book" w:hAnsi="Futura Std Book" w:cs="Arial"/>
          <w:color w:val="000000"/>
          <w:sz w:val="20"/>
        </w:rPr>
        <w:t xml:space="preserve">Für </w:t>
      </w:r>
      <w:r w:rsidR="002C0EF6">
        <w:rPr>
          <w:rFonts w:ascii="Futura Std Book" w:hAnsi="Futura Std Book" w:cs="Arial"/>
          <w:color w:val="000000"/>
          <w:sz w:val="20"/>
        </w:rPr>
        <w:t>kleine</w:t>
      </w:r>
      <w:r>
        <w:rPr>
          <w:rFonts w:ascii="Futura Std Book" w:hAnsi="Futura Std Book" w:cs="Arial"/>
          <w:color w:val="000000"/>
          <w:sz w:val="20"/>
        </w:rPr>
        <w:t xml:space="preserve"> Handhelds</w:t>
      </w:r>
      <w:r w:rsidR="00A60910" w:rsidRPr="003D499F">
        <w:rPr>
          <w:rFonts w:ascii="Futura Std Book" w:hAnsi="Futura Std Book" w:cs="Arial"/>
          <w:b w:val="0"/>
          <w:color w:val="000000"/>
          <w:sz w:val="20"/>
        </w:rPr>
        <w:br/>
      </w:r>
      <w:r w:rsidR="001C66A2">
        <w:rPr>
          <w:rFonts w:ascii="Futura Std Book" w:hAnsi="Futura Std Book" w:cs="Arial"/>
          <w:b w:val="0"/>
          <w:sz w:val="20"/>
        </w:rPr>
        <w:t>Die</w:t>
      </w:r>
      <w:r w:rsidR="002B428E">
        <w:rPr>
          <w:rFonts w:ascii="Futura Std Book" w:hAnsi="Futura Std Book" w:cs="Arial"/>
          <w:b w:val="0"/>
          <w:sz w:val="20"/>
        </w:rPr>
        <w:t xml:space="preserve"> Betätiger der</w:t>
      </w:r>
      <w:r w:rsidR="001C66A2">
        <w:rPr>
          <w:rFonts w:ascii="Futura Std Book" w:hAnsi="Futura Std Book" w:cs="Arial"/>
          <w:b w:val="0"/>
          <w:sz w:val="20"/>
        </w:rPr>
        <w:t xml:space="preserve"> </w:t>
      </w:r>
      <w:r w:rsidR="002B428E">
        <w:rPr>
          <w:rFonts w:ascii="Futura Std Book" w:hAnsi="Futura Std Book" w:cs="Arial"/>
          <w:b w:val="0"/>
          <w:sz w:val="20"/>
        </w:rPr>
        <w:t>mY</w:t>
      </w:r>
      <w:r w:rsidR="002B428E">
        <w:rPr>
          <w:rFonts w:ascii="Futura Std Book" w:hAnsi="Futura Std Book" w:cs="Arial"/>
          <w:b w:val="0"/>
          <w:color w:val="000000"/>
          <w:sz w:val="20"/>
        </w:rPr>
        <w:t xml:space="preserve">nitron-Baureihe </w:t>
      </w:r>
      <w:r w:rsidR="001C66A2">
        <w:rPr>
          <w:rFonts w:ascii="Futura Std Book" w:hAnsi="Futura Std Book" w:cs="Arial"/>
          <w:b w:val="0"/>
          <w:sz w:val="20"/>
        </w:rPr>
        <w:t xml:space="preserve">zeichnen sich durch ihr filigranes sowie formschönes Design aus und sind damit ideal für </w:t>
      </w:r>
      <w:r w:rsidR="001C66A2" w:rsidRPr="006806B0">
        <w:rPr>
          <w:rFonts w:ascii="Futura Std Book" w:hAnsi="Futura Std Book" w:cs="Arial"/>
          <w:b w:val="0"/>
          <w:color w:val="000000"/>
          <w:sz w:val="20"/>
        </w:rPr>
        <w:t>mobile Handterminals</w:t>
      </w:r>
      <w:r w:rsidR="001C66A2">
        <w:rPr>
          <w:rFonts w:ascii="Futura Std Book" w:hAnsi="Futura Std Book" w:cs="Arial"/>
          <w:b w:val="0"/>
          <w:color w:val="000000"/>
          <w:sz w:val="20"/>
        </w:rPr>
        <w:t xml:space="preserve"> oder</w:t>
      </w:r>
      <w:r w:rsidR="001C66A2" w:rsidRPr="006806B0">
        <w:rPr>
          <w:rFonts w:ascii="Futura Std Book" w:hAnsi="Futura Std Book" w:cs="Arial"/>
          <w:b w:val="0"/>
          <w:color w:val="000000"/>
          <w:sz w:val="20"/>
        </w:rPr>
        <w:t xml:space="preserve"> ansteckbare Programmierpanels</w:t>
      </w:r>
      <w:r w:rsidR="001C66A2">
        <w:rPr>
          <w:rFonts w:ascii="Futura Std Book" w:hAnsi="Futura Std Book" w:cs="Arial"/>
          <w:b w:val="0"/>
          <w:color w:val="000000"/>
          <w:sz w:val="20"/>
        </w:rPr>
        <w:t xml:space="preserve"> geeignet. </w:t>
      </w:r>
      <w:r w:rsidR="002B428E">
        <w:rPr>
          <w:rFonts w:ascii="Futura Std Book" w:hAnsi="Futura Std Book" w:cs="Arial"/>
          <w:b w:val="0"/>
          <w:color w:val="000000"/>
          <w:sz w:val="20"/>
        </w:rPr>
        <w:t xml:space="preserve">Für das Programm hat Schlegel eine kompakte aktiv leuchtende Not-Halt Taste mit </w:t>
      </w:r>
      <w:r w:rsidR="002B428E">
        <w:rPr>
          <w:rFonts w:ascii="Futura Std Book" w:hAnsi="Futura Std Book" w:cs="Arial"/>
          <w:b w:val="0"/>
          <w:sz w:val="20"/>
        </w:rPr>
        <w:t xml:space="preserve">16,2 mm Einbaudurchmesser entwickelt. </w:t>
      </w:r>
      <w:r w:rsidR="00857BAB">
        <w:rPr>
          <w:rFonts w:ascii="Futura Std Book" w:hAnsi="Futura Std Book" w:cs="Arial"/>
          <w:b w:val="0"/>
          <w:color w:val="000000"/>
          <w:sz w:val="20"/>
        </w:rPr>
        <w:t xml:space="preserve">Sie ist in Ausführungen für </w:t>
      </w:r>
      <w:r w:rsidR="00A60910">
        <w:rPr>
          <w:rFonts w:ascii="Futura Std Book" w:hAnsi="Futura Std Book" w:cs="Arial"/>
          <w:b w:val="0"/>
          <w:color w:val="000000"/>
          <w:sz w:val="20"/>
        </w:rPr>
        <w:t xml:space="preserve">die Schutzarten IP65 </w:t>
      </w:r>
      <w:r w:rsidR="00857BAB">
        <w:rPr>
          <w:rFonts w:ascii="Futura Std Book" w:hAnsi="Futura Std Book" w:cs="Arial"/>
          <w:b w:val="0"/>
          <w:color w:val="000000"/>
          <w:sz w:val="20"/>
        </w:rPr>
        <w:t>bzw.</w:t>
      </w:r>
      <w:r w:rsidR="00A60910">
        <w:rPr>
          <w:rFonts w:ascii="Futura Std Book" w:hAnsi="Futura Std Book" w:cs="Arial"/>
          <w:b w:val="0"/>
          <w:color w:val="000000"/>
          <w:sz w:val="20"/>
        </w:rPr>
        <w:t xml:space="preserve"> IP67 </w:t>
      </w:r>
      <w:r w:rsidR="00A60910" w:rsidRPr="00A51DB6">
        <w:rPr>
          <w:rFonts w:ascii="Futura Std Book" w:hAnsi="Futura Std Book" w:cs="Arial"/>
          <w:b w:val="0"/>
          <w:sz w:val="20"/>
        </w:rPr>
        <w:lastRenderedPageBreak/>
        <w:t xml:space="preserve">sowie eine Bemessungsbetriebsspannung von 35 V </w:t>
      </w:r>
      <w:r w:rsidR="00857BAB">
        <w:rPr>
          <w:rFonts w:ascii="Futura Std Book" w:hAnsi="Futura Std Book" w:cs="Arial"/>
          <w:b w:val="0"/>
          <w:sz w:val="20"/>
        </w:rPr>
        <w:t>erhältlich</w:t>
      </w:r>
      <w:r w:rsidR="00A60910" w:rsidRPr="00A51DB6">
        <w:rPr>
          <w:rFonts w:ascii="Futura Std Book" w:hAnsi="Futura Std Book" w:cs="Arial"/>
          <w:b w:val="0"/>
          <w:sz w:val="20"/>
        </w:rPr>
        <w:t>.</w:t>
      </w:r>
      <w:r w:rsidR="00A60910">
        <w:rPr>
          <w:rFonts w:ascii="Futura Std Book" w:hAnsi="Futura Std Book" w:cs="Arial"/>
          <w:b w:val="0"/>
          <w:sz w:val="20"/>
        </w:rPr>
        <w:t xml:space="preserve"> Darüber hinaus </w:t>
      </w:r>
      <w:r w:rsidR="00857BAB">
        <w:rPr>
          <w:rFonts w:ascii="Futura Std Book" w:hAnsi="Futura Std Book" w:cs="Arial"/>
          <w:b w:val="0"/>
          <w:color w:val="000000"/>
          <w:sz w:val="20"/>
        </w:rPr>
        <w:t>punktet</w:t>
      </w:r>
      <w:r w:rsidR="00A60910">
        <w:rPr>
          <w:rFonts w:ascii="Futura Std Book" w:hAnsi="Futura Std Book" w:cs="Arial"/>
          <w:b w:val="0"/>
          <w:color w:val="000000"/>
          <w:sz w:val="20"/>
        </w:rPr>
        <w:t xml:space="preserve"> sie mit einfacher, zeitsparender Montage nach dem plug-and-play-Prinzip: D</w:t>
      </w:r>
      <w:r w:rsidR="00857BAB">
        <w:rPr>
          <w:rFonts w:ascii="Futura Std Book" w:hAnsi="Futura Std Book" w:cs="Arial"/>
          <w:b w:val="0"/>
          <w:color w:val="000000"/>
          <w:sz w:val="20"/>
        </w:rPr>
        <w:t>er</w:t>
      </w:r>
      <w:r w:rsidR="00A60910">
        <w:rPr>
          <w:rFonts w:ascii="Futura Std Book" w:hAnsi="Futura Std Book" w:cs="Arial"/>
          <w:b w:val="0"/>
          <w:color w:val="000000"/>
          <w:sz w:val="20"/>
        </w:rPr>
        <w:t xml:space="preserve"> Betätiger m</w:t>
      </w:r>
      <w:r w:rsidR="00ED1091">
        <w:rPr>
          <w:rFonts w:ascii="Futura Std Book" w:hAnsi="Futura Std Book" w:cs="Arial"/>
          <w:b w:val="0"/>
          <w:color w:val="000000"/>
          <w:sz w:val="20"/>
        </w:rPr>
        <w:t>u</w:t>
      </w:r>
      <w:r w:rsidR="00A60910">
        <w:rPr>
          <w:rFonts w:ascii="Futura Std Book" w:hAnsi="Futura Std Book" w:cs="Arial"/>
          <w:b w:val="0"/>
          <w:color w:val="000000"/>
          <w:sz w:val="20"/>
        </w:rPr>
        <w:t xml:space="preserve">ss lediglich in das Panel eingesetzt und mittels einer Mutter fixiert werden. </w:t>
      </w:r>
      <w:r w:rsidR="00A60910" w:rsidRPr="00A51DB6">
        <w:rPr>
          <w:rFonts w:ascii="Futura Std Book" w:hAnsi="Futura Std Book" w:cs="Arial"/>
          <w:b w:val="0"/>
          <w:sz w:val="20"/>
        </w:rPr>
        <w:t>Der Anschluss erfolgt</w:t>
      </w:r>
      <w:r w:rsidR="00A60910">
        <w:rPr>
          <w:rFonts w:ascii="Futura Std Book" w:hAnsi="Futura Std Book" w:cs="Arial"/>
          <w:b w:val="0"/>
          <w:sz w:val="20"/>
        </w:rPr>
        <w:t xml:space="preserve"> dabei</w:t>
      </w:r>
      <w:r w:rsidR="00A60910" w:rsidRPr="00A51DB6">
        <w:rPr>
          <w:rFonts w:ascii="Futura Std Book" w:hAnsi="Futura Std Book" w:cs="Arial"/>
          <w:b w:val="0"/>
          <w:sz w:val="20"/>
        </w:rPr>
        <w:t xml:space="preserve"> mittels Flachsteckanschluss</w:t>
      </w:r>
      <w:r w:rsidR="00A60910">
        <w:rPr>
          <w:rFonts w:ascii="Futura Std Book" w:hAnsi="Futura Std Book" w:cs="Arial"/>
          <w:b w:val="0"/>
          <w:color w:val="000000"/>
          <w:sz w:val="20"/>
        </w:rPr>
        <w:t>.</w:t>
      </w:r>
    </w:p>
    <w:p w:rsidR="00244897" w:rsidRDefault="00244897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</w:p>
    <w:p w:rsidR="00A637C4" w:rsidRPr="00743C6A" w:rsidRDefault="002C0EF6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  <w:r>
        <w:rPr>
          <w:rFonts w:ascii="Futura Std Book" w:hAnsi="Futura Std Book" w:cs="Arial"/>
          <w:color w:val="000000"/>
          <w:sz w:val="20"/>
        </w:rPr>
        <w:t xml:space="preserve">Für modulare Fertigungslinien </w:t>
      </w:r>
    </w:p>
    <w:p w:rsidR="00C12F12" w:rsidRDefault="00432D33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b w:val="0"/>
          <w:color w:val="000000"/>
          <w:sz w:val="20"/>
        </w:rPr>
      </w:pPr>
      <w:r>
        <w:rPr>
          <w:rFonts w:ascii="Futura Std Book" w:hAnsi="Futura Std Book" w:cs="Arial"/>
          <w:b w:val="0"/>
          <w:color w:val="000000"/>
          <w:sz w:val="20"/>
        </w:rPr>
        <w:t xml:space="preserve">Mit der </w:t>
      </w:r>
      <w:r w:rsidRPr="00FE2CEF">
        <w:rPr>
          <w:rFonts w:ascii="Futura Std Book" w:hAnsi="Futura Std Book" w:cs="Arial"/>
          <w:b w:val="0"/>
          <w:color w:val="000000"/>
          <w:sz w:val="20"/>
        </w:rPr>
        <w:t xml:space="preserve">Not-Halt Taste QRBDUV </w:t>
      </w:r>
      <w:r w:rsidR="003B0A15">
        <w:rPr>
          <w:rFonts w:ascii="Futura Std Book" w:hAnsi="Futura Std Book" w:cs="Arial"/>
          <w:b w:val="0"/>
          <w:color w:val="000000"/>
          <w:sz w:val="20"/>
        </w:rPr>
        <w:t>hat Schlegel zudem eine Variante mit integrierter Diagnoseeinheit</w:t>
      </w:r>
      <w:r w:rsidR="00737051">
        <w:rPr>
          <w:rFonts w:ascii="Futura Std Book" w:hAnsi="Futura Std Book" w:cs="Arial"/>
          <w:b w:val="0"/>
          <w:color w:val="000000"/>
          <w:sz w:val="20"/>
        </w:rPr>
        <w:t xml:space="preserve"> und Blockierschutzkragen</w:t>
      </w:r>
      <w:r w:rsidR="003B0A15">
        <w:rPr>
          <w:rFonts w:ascii="Futura Std Book" w:hAnsi="Futura Std Book" w:cs="Arial"/>
          <w:b w:val="0"/>
          <w:color w:val="000000"/>
          <w:sz w:val="20"/>
        </w:rPr>
        <w:t xml:space="preserve"> im Programm, die</w:t>
      </w:r>
      <w:r w:rsidR="00A637C4">
        <w:rPr>
          <w:rFonts w:ascii="Futura Std Book" w:hAnsi="Futura Std Book" w:cs="Arial"/>
          <w:b w:val="0"/>
          <w:color w:val="000000"/>
          <w:sz w:val="20"/>
        </w:rPr>
        <w:t xml:space="preserve"> p</w:t>
      </w:r>
      <w:r w:rsidR="00A637C4" w:rsidRPr="00743C6A">
        <w:rPr>
          <w:rFonts w:ascii="Futura Std Book" w:hAnsi="Futura Std Book" w:cs="Arial"/>
          <w:b w:val="0"/>
          <w:color w:val="000000"/>
          <w:sz w:val="20"/>
        </w:rPr>
        <w:t>roduzierende</w:t>
      </w:r>
      <w:r w:rsidR="003B0A15">
        <w:rPr>
          <w:rFonts w:ascii="Futura Std Book" w:hAnsi="Futura Std Book" w:cs="Arial"/>
          <w:b w:val="0"/>
          <w:color w:val="000000"/>
          <w:sz w:val="20"/>
        </w:rPr>
        <w:t>n</w:t>
      </w:r>
      <w:r w:rsidR="00A637C4" w:rsidRPr="00743C6A">
        <w:rPr>
          <w:rFonts w:ascii="Futura Std Book" w:hAnsi="Futura Std Book" w:cs="Arial"/>
          <w:b w:val="0"/>
          <w:color w:val="000000"/>
          <w:sz w:val="20"/>
        </w:rPr>
        <w:t xml:space="preserve"> Unternehmen</w:t>
      </w:r>
      <w:r w:rsidR="003B0A15">
        <w:rPr>
          <w:rFonts w:ascii="Futura Std Book" w:hAnsi="Futura Std Book" w:cs="Arial"/>
          <w:b w:val="0"/>
          <w:color w:val="000000"/>
          <w:sz w:val="20"/>
        </w:rPr>
        <w:t xml:space="preserve"> ermöglicht</w:t>
      </w:r>
      <w:r w:rsidR="00A637C4">
        <w:rPr>
          <w:rFonts w:ascii="Futura Std Book" w:hAnsi="Futura Std Book" w:cs="Arial"/>
          <w:b w:val="0"/>
          <w:color w:val="000000"/>
          <w:sz w:val="20"/>
        </w:rPr>
        <w:t xml:space="preserve">, </w:t>
      </w:r>
      <w:r w:rsidR="00A637C4" w:rsidRPr="00743C6A">
        <w:rPr>
          <w:rFonts w:ascii="Futura Std Book" w:hAnsi="Futura Std Book" w:cs="Arial"/>
          <w:b w:val="0"/>
          <w:color w:val="000000"/>
          <w:sz w:val="20"/>
        </w:rPr>
        <w:t xml:space="preserve">höchste Anforderungen an die Flexibilität ihrer Fertigungslinien und </w:t>
      </w:r>
      <w:r w:rsidR="00A637C4">
        <w:rPr>
          <w:rFonts w:ascii="Futura Std Book" w:hAnsi="Futura Std Book" w:cs="Arial"/>
          <w:b w:val="0"/>
          <w:color w:val="000000"/>
          <w:sz w:val="20"/>
        </w:rPr>
        <w:t xml:space="preserve">zuverlässige </w:t>
      </w:r>
      <w:r w:rsidR="00A637C4" w:rsidRPr="00743C6A">
        <w:rPr>
          <w:rFonts w:ascii="Futura Std Book" w:hAnsi="Futura Std Book" w:cs="Arial"/>
          <w:b w:val="0"/>
          <w:color w:val="000000"/>
          <w:sz w:val="20"/>
        </w:rPr>
        <w:t xml:space="preserve">Arbeitsschutzmaßnahmen mit einer einfachen Lösung zu vereinen. </w:t>
      </w:r>
      <w:r w:rsidR="00A637C4">
        <w:rPr>
          <w:rFonts w:ascii="Futura Std Book" w:hAnsi="Futura Std Book" w:cs="Arial"/>
          <w:b w:val="0"/>
          <w:color w:val="000000"/>
          <w:sz w:val="20"/>
        </w:rPr>
        <w:t>Das Funktionsprinzip: Die Diagnoseeinheit der Not-Halt Taste</w:t>
      </w:r>
      <w:r w:rsidR="00A637C4" w:rsidRPr="00FE2CEF">
        <w:rPr>
          <w:rFonts w:ascii="Futura Std Book" w:hAnsi="Futura Std Book" w:cs="Arial"/>
          <w:b w:val="0"/>
          <w:color w:val="000000"/>
          <w:sz w:val="20"/>
        </w:rPr>
        <w:t xml:space="preserve"> überprüft laufend den Beleuchtungszustand und damit die Aktivität </w:t>
      </w:r>
      <w:r w:rsidR="00A637C4">
        <w:rPr>
          <w:rFonts w:ascii="Futura Std Book" w:hAnsi="Futura Std Book" w:cs="Arial"/>
          <w:b w:val="0"/>
          <w:color w:val="000000"/>
          <w:sz w:val="20"/>
        </w:rPr>
        <w:t>des Betätigers</w:t>
      </w:r>
      <w:r w:rsidR="00A637C4" w:rsidRPr="00FE2CEF">
        <w:rPr>
          <w:rFonts w:ascii="Futura Std Book" w:hAnsi="Futura Std Book" w:cs="Arial"/>
          <w:b w:val="0"/>
          <w:color w:val="000000"/>
          <w:sz w:val="20"/>
        </w:rPr>
        <w:t>. Schaltet sich diese</w:t>
      </w:r>
      <w:r w:rsidR="00A637C4">
        <w:rPr>
          <w:rFonts w:ascii="Futura Std Book" w:hAnsi="Futura Std Book" w:cs="Arial"/>
          <w:b w:val="0"/>
          <w:color w:val="000000"/>
          <w:sz w:val="20"/>
        </w:rPr>
        <w:t>r</w:t>
      </w:r>
      <w:r w:rsidR="00A637C4" w:rsidRPr="00FE2CEF">
        <w:rPr>
          <w:rFonts w:ascii="Futura Std Book" w:hAnsi="Futura Std Book" w:cs="Arial"/>
          <w:b w:val="0"/>
          <w:color w:val="000000"/>
          <w:sz w:val="20"/>
        </w:rPr>
        <w:t xml:space="preserve"> aus irgendeinem Grund ab und signalisiert damit Inaktivität, wird automatisch ein Signal an den entsprechenden Anlagenteil gesendet und die Produktion – wenn in Reihe geschaltet sogar aller Module – gestoppt. Auch der gelb leuchtende Blockierschutzkragen führt zu mehr Arbeitssicherheit, indem er das Blockieren der Not-Halt Taste verhindert.</w:t>
      </w:r>
      <w:r w:rsidR="00306C85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743C6A" w:rsidRPr="00743C6A">
        <w:rPr>
          <w:rFonts w:ascii="Futura Std Book" w:hAnsi="Futura Std Book" w:cs="Arial"/>
          <w:b w:val="0"/>
          <w:color w:val="000000"/>
          <w:sz w:val="20"/>
        </w:rPr>
        <w:t xml:space="preserve">Aktuell bietet Schlegel die Not-Halt Taste QRBDUV für die Schutzart IP65 an. Zur Verfügung stehen dabei zwei Ausführungen, als Bausatz oder als plug-and-play-Lösung. Entscheidet sich der Kunde für den Bausatz, kann er alle Komponenten einzeln in die Einbauplatte montieren. Die plug-and-play-Variante eignet sich ideal für den nachträglichen Einbau, da </w:t>
      </w:r>
      <w:r w:rsidR="00ED1091">
        <w:rPr>
          <w:rFonts w:ascii="Futura Std Book" w:hAnsi="Futura Std Book" w:cs="Arial"/>
          <w:b w:val="0"/>
          <w:color w:val="000000"/>
          <w:sz w:val="20"/>
        </w:rPr>
        <w:t>der Anschluss</w:t>
      </w:r>
      <w:r w:rsidR="00743C6A" w:rsidRPr="00743C6A">
        <w:rPr>
          <w:rFonts w:ascii="Futura Std Book" w:hAnsi="Futura Std Book" w:cs="Arial"/>
          <w:b w:val="0"/>
          <w:color w:val="000000"/>
          <w:sz w:val="20"/>
        </w:rPr>
        <w:t xml:space="preserve"> der Box einfach mit einem M12-Steckverbinder erfolgt.</w:t>
      </w:r>
    </w:p>
    <w:p w:rsidR="00A1554C" w:rsidRDefault="00A1554C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</w:p>
    <w:p w:rsidR="00520B14" w:rsidRPr="00847950" w:rsidRDefault="00847950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  <w:r w:rsidRPr="00847950">
        <w:rPr>
          <w:rFonts w:ascii="Futura Std Book" w:hAnsi="Futura Std Book" w:cs="Arial"/>
          <w:color w:val="000000"/>
          <w:sz w:val="20"/>
        </w:rPr>
        <w:t>Gesamtsystem betrachten</w:t>
      </w:r>
    </w:p>
    <w:p w:rsidR="00847950" w:rsidRDefault="00FC7DEA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  <w:r w:rsidRPr="00FB4DE3">
        <w:rPr>
          <w:rFonts w:ascii="Futura Std Book" w:hAnsi="Futura Std Book" w:cs="Arial"/>
          <w:b w:val="0"/>
          <w:color w:val="000000"/>
          <w:sz w:val="20"/>
        </w:rPr>
        <w:t>Um die Normanforderungen</w:t>
      </w:r>
      <w:r w:rsidR="00847950">
        <w:rPr>
          <w:rFonts w:ascii="Futura Std Book" w:hAnsi="Futura Std Book" w:cs="Arial"/>
          <w:b w:val="0"/>
          <w:color w:val="000000"/>
          <w:sz w:val="20"/>
        </w:rPr>
        <w:t xml:space="preserve"> der </w:t>
      </w:r>
      <w:r w:rsidR="00847950" w:rsidRPr="00E31DA1">
        <w:rPr>
          <w:rFonts w:ascii="Futura Std Book" w:hAnsi="Futura Std Book" w:cs="Arial"/>
          <w:b w:val="0"/>
          <w:color w:val="000000"/>
          <w:sz w:val="20"/>
        </w:rPr>
        <w:t>DIN EN ISO 13850:2015</w:t>
      </w:r>
      <w:r w:rsidRPr="00FB4DE3">
        <w:rPr>
          <w:rFonts w:ascii="Futura Std Book" w:hAnsi="Futura Std Book" w:cs="Arial"/>
          <w:b w:val="0"/>
          <w:color w:val="000000"/>
          <w:sz w:val="20"/>
        </w:rPr>
        <w:t xml:space="preserve"> im Zusammenhang mit den steckbaren oder kabellosen Bedienstationen </w:t>
      </w:r>
      <w:r w:rsidR="00847950">
        <w:rPr>
          <w:rFonts w:ascii="Futura Std Book" w:hAnsi="Futura Std Book" w:cs="Arial"/>
          <w:b w:val="0"/>
          <w:color w:val="000000"/>
          <w:sz w:val="20"/>
        </w:rPr>
        <w:t xml:space="preserve">bwz. modularen Anlagenteilen </w:t>
      </w:r>
      <w:r w:rsidRPr="00FB4DE3">
        <w:rPr>
          <w:rFonts w:ascii="Futura Std Book" w:hAnsi="Futura Std Book" w:cs="Arial"/>
          <w:b w:val="0"/>
          <w:color w:val="000000"/>
          <w:sz w:val="20"/>
        </w:rPr>
        <w:t xml:space="preserve">zu erfüllen, muss gleichzeitig immer mindestens ein herkömmlicher, aktiver Not-Halt-Schalter direkt an der Maschine vorhanden sein. Für größtmögliche Sicherheit darf die Not-Halt Taste nur bei Lichtverhältnissen verwendet werden, bei denen eine klare und eindeutige Erkennbarkeit des rot beleuchteten Pilzknopfs gewährleistet ist. </w:t>
      </w:r>
      <w:r w:rsidR="00DF3560" w:rsidRPr="00FB4DE3">
        <w:rPr>
          <w:rFonts w:ascii="Futura Std Book" w:hAnsi="Futura Std Book" w:cs="Arial"/>
          <w:b w:val="0"/>
          <w:color w:val="000000"/>
          <w:sz w:val="20"/>
        </w:rPr>
        <w:t xml:space="preserve">Bevor der Not-Halt eingesetzt wird, empfiehlt Schlegel eine Sicherheitsbetrachtung des Gesamtsystems. Abhängig von der Risikobetrachtung muss die Beleuchtung des Not-Halt Tasters mittels einer Diagnoseeinheit überwacht und im Fehlerfall gemäß Risikobeurteilung reagiert werden. </w:t>
      </w:r>
      <w:r w:rsidR="00847950" w:rsidRPr="00FB4DE3">
        <w:rPr>
          <w:rFonts w:ascii="Futura Std Book" w:hAnsi="Futura Std Book" w:cs="Arial"/>
          <w:b w:val="0"/>
          <w:color w:val="000000"/>
          <w:sz w:val="20"/>
        </w:rPr>
        <w:t>Auf Kundenanfrage entwickelt das Unternehmen individuelle Lösungen, auch als Komplettsystem aus Bedienelement und Not-Halt.</w:t>
      </w:r>
    </w:p>
    <w:p w:rsidR="008A5E2C" w:rsidRDefault="008A5E2C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</w:p>
    <w:p w:rsidR="008A5E2C" w:rsidRDefault="008A5E2C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</w:p>
    <w:p w:rsidR="008A5E2C" w:rsidRPr="008A5E2C" w:rsidRDefault="008A5E2C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i/>
          <w:color w:val="000000"/>
          <w:sz w:val="20"/>
        </w:rPr>
      </w:pPr>
      <w:r w:rsidRPr="008A5E2C">
        <w:rPr>
          <w:rFonts w:ascii="Futura Std Book" w:hAnsi="Futura Std Book" w:cs="Arial"/>
          <w:b w:val="0"/>
          <w:i/>
          <w:color w:val="000000"/>
          <w:sz w:val="20"/>
        </w:rPr>
        <w:t>Infokasten:</w:t>
      </w:r>
    </w:p>
    <w:p w:rsidR="00CA05EE" w:rsidRDefault="00CA05EE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b w:val="0"/>
          <w:color w:val="000000"/>
          <w:sz w:val="20"/>
        </w:rPr>
      </w:pPr>
    </w:p>
    <w:p w:rsidR="00CA05EE" w:rsidRPr="00CA05EE" w:rsidRDefault="00CA05EE" w:rsidP="008541FC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567"/>
        <w:rPr>
          <w:rFonts w:ascii="Futura Std Book" w:hAnsi="Futura Std Book" w:cs="Arial"/>
          <w:color w:val="000000"/>
          <w:sz w:val="20"/>
        </w:rPr>
      </w:pPr>
      <w:r w:rsidRPr="00CA05EE">
        <w:rPr>
          <w:rFonts w:ascii="Futura Std Book" w:hAnsi="Futura Std Book" w:cs="Arial"/>
          <w:color w:val="000000"/>
          <w:sz w:val="20"/>
        </w:rPr>
        <w:t>Schlegel</w:t>
      </w:r>
      <w:r w:rsidR="00E240ED">
        <w:rPr>
          <w:rFonts w:ascii="Futura Std Book" w:hAnsi="Futura Std Book" w:cs="Arial"/>
          <w:color w:val="000000"/>
          <w:sz w:val="20"/>
        </w:rPr>
        <w:t xml:space="preserve"> Betätiger</w:t>
      </w:r>
    </w:p>
    <w:p w:rsidR="00BC35A4" w:rsidRPr="00DA2404" w:rsidRDefault="00C5592C" w:rsidP="00DA2404">
      <w:pPr>
        <w:tabs>
          <w:tab w:val="left" w:pos="426"/>
        </w:tabs>
        <w:spacing w:line="288" w:lineRule="auto"/>
        <w:rPr>
          <w:rFonts w:ascii="Futura Std Book" w:hAnsi="Futura Std Book" w:cs="Arial"/>
          <w:b w:val="0"/>
          <w:color w:val="000000"/>
          <w:sz w:val="20"/>
        </w:rPr>
      </w:pPr>
      <w:r w:rsidRPr="00C5592C">
        <w:rPr>
          <w:rFonts w:ascii="Futura Std Book" w:hAnsi="Futura Std Book" w:cs="Arial"/>
          <w:b w:val="0"/>
          <w:color w:val="000000"/>
          <w:sz w:val="20"/>
        </w:rPr>
        <w:t xml:space="preserve">1945 gegründet, ist Schlegel heute ein weltweit agierendes Unternehmen mit Hauptsitz in Deutschland, Vertriebsniederlassungen in Österreich und Singapur sowie Export in über 80 Länder auf allen fünf Kontinenten. </w:t>
      </w:r>
      <w:r w:rsidR="001B7DD4">
        <w:rPr>
          <w:rFonts w:ascii="Futura Std Book" w:hAnsi="Futura Std Book" w:cs="Arial"/>
          <w:b w:val="0"/>
          <w:color w:val="000000"/>
          <w:sz w:val="20"/>
        </w:rPr>
        <w:t>Das in Dürmentingen ansässige Unternehmen bietet Kunden ein in sich geschlossene</w:t>
      </w:r>
      <w:r w:rsidR="00ED1091">
        <w:rPr>
          <w:rFonts w:ascii="Futura Std Book" w:hAnsi="Futura Std Book" w:cs="Arial"/>
          <w:b w:val="0"/>
          <w:color w:val="000000"/>
          <w:sz w:val="20"/>
        </w:rPr>
        <w:t>s</w:t>
      </w:r>
      <w:r w:rsidR="001B7DD4">
        <w:rPr>
          <w:rFonts w:ascii="Futura Std Book" w:hAnsi="Futura Std Book" w:cs="Arial"/>
          <w:b w:val="0"/>
          <w:color w:val="000000"/>
          <w:sz w:val="20"/>
        </w:rPr>
        <w:t xml:space="preserve">, gut </w:t>
      </w:r>
      <w:r w:rsidR="001B7DD4">
        <w:rPr>
          <w:rFonts w:ascii="Futura Std Book" w:hAnsi="Futura Std Book" w:cs="Arial"/>
          <w:b w:val="0"/>
          <w:color w:val="000000"/>
          <w:sz w:val="20"/>
        </w:rPr>
        <w:lastRenderedPageBreak/>
        <w:t xml:space="preserve">abgestimmtes Produktportfolio </w:t>
      </w:r>
      <w:r w:rsidR="00F74961">
        <w:rPr>
          <w:rFonts w:ascii="Futura Std Book" w:hAnsi="Futura Std Book" w:cs="Arial"/>
          <w:b w:val="0"/>
          <w:color w:val="000000"/>
          <w:sz w:val="20"/>
        </w:rPr>
        <w:t>an</w:t>
      </w:r>
      <w:r w:rsidR="001B7DD4">
        <w:rPr>
          <w:rFonts w:ascii="Futura Std Book" w:hAnsi="Futura Std Book" w:cs="Arial"/>
          <w:b w:val="0"/>
          <w:color w:val="000000"/>
          <w:sz w:val="20"/>
        </w:rPr>
        <w:t xml:space="preserve"> Standa</w:t>
      </w:r>
      <w:r w:rsidR="00C87264">
        <w:rPr>
          <w:rFonts w:ascii="Futura Std Book" w:hAnsi="Futura Std Book" w:cs="Arial"/>
          <w:b w:val="0"/>
          <w:color w:val="000000"/>
          <w:sz w:val="20"/>
        </w:rPr>
        <w:t>rdbetätigern sowie individuelle</w:t>
      </w:r>
      <w:r w:rsidR="001B7DD4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F74961">
        <w:rPr>
          <w:rFonts w:ascii="Futura Std Book" w:hAnsi="Futura Std Book" w:cs="Arial"/>
          <w:b w:val="0"/>
          <w:color w:val="000000"/>
          <w:sz w:val="20"/>
        </w:rPr>
        <w:t>Anfertigungen nach Kundenwunsch. Für höchste Flexibilität in der Anwendung werden untersch</w:t>
      </w:r>
      <w:r w:rsidR="00136B61">
        <w:rPr>
          <w:rFonts w:ascii="Futura Std Book" w:hAnsi="Futura Std Book" w:cs="Arial"/>
          <w:b w:val="0"/>
          <w:color w:val="000000"/>
          <w:sz w:val="20"/>
        </w:rPr>
        <w:t>iedliche Anschlussarten anbo</w:t>
      </w:r>
      <w:r w:rsidR="00F74961">
        <w:rPr>
          <w:rFonts w:ascii="Futura Std Book" w:hAnsi="Futura Std Book" w:cs="Arial"/>
          <w:b w:val="0"/>
          <w:color w:val="000000"/>
          <w:sz w:val="20"/>
        </w:rPr>
        <w:t>ten</w:t>
      </w:r>
      <w:r w:rsidR="00136B61">
        <w:rPr>
          <w:rFonts w:ascii="Futura Std Book" w:hAnsi="Futura Std Book" w:cs="Arial"/>
          <w:b w:val="0"/>
          <w:color w:val="000000"/>
          <w:sz w:val="20"/>
        </w:rPr>
        <w:t xml:space="preserve">. </w:t>
      </w:r>
      <w:r w:rsidR="00C85C67">
        <w:rPr>
          <w:rFonts w:ascii="Futura Std Book" w:hAnsi="Futura Std Book" w:cs="Arial"/>
          <w:b w:val="0"/>
          <w:color w:val="000000"/>
          <w:sz w:val="20"/>
        </w:rPr>
        <w:t xml:space="preserve">Die Konstruktion der Betätiger ist dabei stets auf </w:t>
      </w:r>
      <w:r w:rsidR="00DE6BBE">
        <w:rPr>
          <w:rFonts w:ascii="Futura Std Book" w:hAnsi="Futura Std Book" w:cs="Arial"/>
          <w:b w:val="0"/>
          <w:color w:val="000000"/>
          <w:sz w:val="20"/>
        </w:rPr>
        <w:t>e</w:t>
      </w:r>
      <w:r w:rsidR="000F2FF8">
        <w:rPr>
          <w:rFonts w:ascii="Futura Std Book" w:hAnsi="Futura Std Book" w:cs="Arial"/>
          <w:b w:val="0"/>
          <w:color w:val="000000"/>
          <w:sz w:val="20"/>
        </w:rPr>
        <w:t>i</w:t>
      </w:r>
      <w:r w:rsidR="00070496">
        <w:rPr>
          <w:rFonts w:ascii="Futura Std Book" w:hAnsi="Futura Std Book" w:cs="Arial"/>
          <w:b w:val="0"/>
          <w:color w:val="000000"/>
          <w:sz w:val="20"/>
        </w:rPr>
        <w:t xml:space="preserve">nfache Montage, intuitive </w:t>
      </w:r>
      <w:r w:rsidR="00C85C67">
        <w:rPr>
          <w:rFonts w:ascii="Futura Std Book" w:hAnsi="Futura Std Book" w:cs="Arial"/>
          <w:b w:val="0"/>
          <w:color w:val="000000"/>
          <w:sz w:val="20"/>
        </w:rPr>
        <w:t>Bedienung und höchste Sicherheit ausgelegt. Bei den neuen Modulkontaktsystemen für die</w:t>
      </w:r>
      <w:r w:rsidR="00B74411" w:rsidRPr="00E943EF">
        <w:rPr>
          <w:rFonts w:ascii="Futura Std Book" w:hAnsi="Futura Std Book" w:cs="Arial"/>
          <w:b w:val="0"/>
          <w:color w:val="000000"/>
          <w:sz w:val="20"/>
        </w:rPr>
        <w:t xml:space="preserve"> 22er-</w:t>
      </w:r>
      <w:r w:rsidR="00E943EF">
        <w:rPr>
          <w:rFonts w:ascii="Futura Std Book" w:hAnsi="Futura Std Book" w:cs="Arial"/>
          <w:b w:val="0"/>
          <w:color w:val="000000"/>
          <w:sz w:val="20"/>
        </w:rPr>
        <w:t xml:space="preserve"> und 30er-Baureihen können beispielsweise Öffner, Schließer, Lampen- sowie Rasterelemente individuell kombiniert werden. Auch </w:t>
      </w:r>
      <w:r w:rsidR="004C574F">
        <w:rPr>
          <w:rFonts w:ascii="Futura Std Book" w:hAnsi="Futura Std Book" w:cs="Arial"/>
          <w:b w:val="0"/>
          <w:color w:val="000000"/>
          <w:sz w:val="20"/>
        </w:rPr>
        <w:t xml:space="preserve">Schalt bzw. Leuchtschaltkontaktgeber sind möglich. Dabei stellt eine neuartige Querkupplung </w:t>
      </w:r>
      <w:r w:rsidR="00B74411" w:rsidRPr="00E943EF">
        <w:rPr>
          <w:rFonts w:ascii="Futura Std Book" w:hAnsi="Futura Std Book" w:cs="Arial"/>
          <w:b w:val="0"/>
          <w:color w:val="000000"/>
          <w:sz w:val="20"/>
        </w:rPr>
        <w:t xml:space="preserve">sicher, </w:t>
      </w:r>
      <w:r w:rsidR="004C574F">
        <w:rPr>
          <w:rFonts w:ascii="Futura Std Book" w:hAnsi="Futura Std Book" w:cs="Arial"/>
          <w:b w:val="0"/>
          <w:color w:val="000000"/>
          <w:sz w:val="20"/>
        </w:rPr>
        <w:t>dass</w:t>
      </w:r>
      <w:r w:rsidR="00B74411" w:rsidRPr="00E943EF">
        <w:rPr>
          <w:rFonts w:ascii="Futura Std Book" w:hAnsi="Futura Std Book" w:cs="Arial"/>
          <w:b w:val="0"/>
          <w:color w:val="000000"/>
          <w:sz w:val="20"/>
        </w:rPr>
        <w:t xml:space="preserve"> die Modulkontakte zwangsweise miteinander schalten</w:t>
      </w:r>
      <w:r w:rsidR="004C574F">
        <w:rPr>
          <w:rFonts w:ascii="Futura Std Book" w:hAnsi="Futura Std Book" w:cs="Arial"/>
          <w:b w:val="0"/>
          <w:color w:val="000000"/>
          <w:sz w:val="20"/>
        </w:rPr>
        <w:t xml:space="preserve"> und </w:t>
      </w:r>
      <w:r w:rsidR="00B74411" w:rsidRPr="00E943EF">
        <w:rPr>
          <w:rFonts w:ascii="Futura Std Book" w:hAnsi="Futura Std Book" w:cs="Arial"/>
          <w:b w:val="0"/>
          <w:color w:val="000000"/>
          <w:sz w:val="20"/>
        </w:rPr>
        <w:t>Schaltfehler vermieden</w:t>
      </w:r>
      <w:r w:rsidR="000E4667">
        <w:rPr>
          <w:rFonts w:ascii="Futura Std Book" w:hAnsi="Futura Std Book" w:cs="Arial"/>
          <w:b w:val="0"/>
          <w:color w:val="000000"/>
          <w:sz w:val="20"/>
        </w:rPr>
        <w:t xml:space="preserve"> werden</w:t>
      </w:r>
      <w:r w:rsidR="00B74411" w:rsidRPr="00E943EF">
        <w:rPr>
          <w:rFonts w:ascii="Futura Std Book" w:hAnsi="Futura Std Book" w:cs="Arial"/>
          <w:b w:val="0"/>
          <w:color w:val="000000"/>
          <w:sz w:val="20"/>
        </w:rPr>
        <w:t>.</w:t>
      </w:r>
      <w:r w:rsidR="008541FC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0F2FF8">
        <w:rPr>
          <w:rFonts w:ascii="Futura Std Book" w:hAnsi="Futura Std Book" w:cs="Arial"/>
          <w:b w:val="0"/>
          <w:color w:val="000000"/>
          <w:sz w:val="20"/>
        </w:rPr>
        <w:t>Grundsätzlich steht für die Betätiger ein umfangreiches Bezeichnungssystem zur Verfügung, von Serienbezeichnungen über individuelle Symbolbeschriftung</w:t>
      </w:r>
      <w:r w:rsidR="005804B9">
        <w:rPr>
          <w:rFonts w:ascii="Futura Std Book" w:hAnsi="Futura Std Book" w:cs="Arial"/>
          <w:b w:val="0"/>
          <w:color w:val="000000"/>
          <w:sz w:val="20"/>
        </w:rPr>
        <w:t>en</w:t>
      </w:r>
      <w:r w:rsidR="000F2FF8">
        <w:rPr>
          <w:rFonts w:ascii="Futura Std Book" w:hAnsi="Futura Std Book" w:cs="Arial"/>
          <w:b w:val="0"/>
          <w:color w:val="000000"/>
          <w:sz w:val="20"/>
        </w:rPr>
        <w:t xml:space="preserve"> bis hin zu </w:t>
      </w:r>
      <w:r w:rsidR="005169B3">
        <w:rPr>
          <w:rFonts w:ascii="Futura Std Book" w:hAnsi="Futura Std Book" w:cs="Arial"/>
          <w:b w:val="0"/>
          <w:color w:val="000000"/>
          <w:sz w:val="20"/>
        </w:rPr>
        <w:t xml:space="preserve">Zusatzschildern für Bezeichnungsträger, die auch nach der Montage noch eingesetzt werden können. </w:t>
      </w:r>
      <w:r w:rsidR="00E720EA">
        <w:rPr>
          <w:rFonts w:ascii="Futura Std Book" w:hAnsi="Futura Std Book" w:cs="Arial"/>
          <w:b w:val="0"/>
          <w:color w:val="000000"/>
          <w:sz w:val="20"/>
        </w:rPr>
        <w:t>Bei beleuchtbaren Betätiger</w:t>
      </w:r>
      <w:r w:rsidR="00ED1091">
        <w:rPr>
          <w:rFonts w:ascii="Futura Std Book" w:hAnsi="Futura Std Book" w:cs="Arial"/>
          <w:b w:val="0"/>
          <w:color w:val="000000"/>
          <w:sz w:val="20"/>
        </w:rPr>
        <w:t>n</w:t>
      </w:r>
      <w:r w:rsidR="00E720EA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2F4A15">
        <w:rPr>
          <w:rFonts w:ascii="Futura Std Book" w:hAnsi="Futura Std Book" w:cs="Arial"/>
          <w:b w:val="0"/>
          <w:color w:val="000000"/>
          <w:sz w:val="20"/>
        </w:rPr>
        <w:t xml:space="preserve">kann zwischen </w:t>
      </w:r>
      <w:r w:rsidR="00632FD8">
        <w:rPr>
          <w:rFonts w:ascii="Futura Std Book" w:hAnsi="Futura Std Book" w:cs="Arial"/>
          <w:b w:val="0"/>
          <w:color w:val="000000"/>
          <w:sz w:val="20"/>
        </w:rPr>
        <w:t xml:space="preserve">Farbgebung mittels LEDs und Kalotten gewählt werden. Sollten </w:t>
      </w:r>
      <w:r w:rsidR="00E720EA">
        <w:rPr>
          <w:rFonts w:ascii="Futura Std Book" w:hAnsi="Futura Std Book" w:cs="Arial"/>
          <w:b w:val="0"/>
          <w:color w:val="000000"/>
          <w:sz w:val="20"/>
        </w:rPr>
        <w:t>Lampen</w:t>
      </w:r>
      <w:r w:rsidR="00632FD8">
        <w:rPr>
          <w:rFonts w:ascii="Futura Std Book" w:hAnsi="Futura Std Book" w:cs="Arial"/>
          <w:b w:val="0"/>
          <w:color w:val="000000"/>
          <w:sz w:val="20"/>
        </w:rPr>
        <w:t xml:space="preserve"> getauscht werden müssen,</w:t>
      </w:r>
      <w:r w:rsidR="00E720EA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632FD8">
        <w:rPr>
          <w:rFonts w:ascii="Futura Std Book" w:hAnsi="Futura Std Book" w:cs="Arial"/>
          <w:b w:val="0"/>
          <w:color w:val="000000"/>
          <w:sz w:val="20"/>
        </w:rPr>
        <w:t>kann dies erfolge</w:t>
      </w:r>
      <w:r w:rsidR="00ED1091">
        <w:rPr>
          <w:rFonts w:ascii="Futura Std Book" w:hAnsi="Futura Std Book" w:cs="Arial"/>
          <w:b w:val="0"/>
          <w:color w:val="000000"/>
          <w:sz w:val="20"/>
        </w:rPr>
        <w:t>n</w:t>
      </w:r>
      <w:r w:rsidR="00220771">
        <w:rPr>
          <w:rFonts w:ascii="Futura Std Book" w:hAnsi="Futura Std Book" w:cs="Arial"/>
          <w:b w:val="0"/>
          <w:color w:val="000000"/>
          <w:sz w:val="20"/>
        </w:rPr>
        <w:t xml:space="preserve">, ohne die Verbindung Betätiger-Kontaktgeber bzw. die Lampenfassung lösen zu müssen. Für Schlüsselschalter und Schlosstasten stehen sehr viele Varianten zur Auswahl, auch </w:t>
      </w:r>
      <w:r w:rsidR="00256285">
        <w:rPr>
          <w:rFonts w:ascii="Futura Std Book" w:hAnsi="Futura Std Book" w:cs="Arial"/>
          <w:b w:val="0"/>
          <w:color w:val="000000"/>
          <w:sz w:val="20"/>
        </w:rPr>
        <w:t>mit Hauptschlü</w:t>
      </w:r>
      <w:r w:rsidR="001C48C6">
        <w:rPr>
          <w:rFonts w:ascii="Futura Std Book" w:hAnsi="Futura Std Book" w:cs="Arial"/>
          <w:b w:val="0"/>
          <w:color w:val="000000"/>
          <w:sz w:val="20"/>
        </w:rPr>
        <w:t xml:space="preserve">sseleinrichtung. </w:t>
      </w:r>
    </w:p>
    <w:p w:rsidR="001F453A" w:rsidRDefault="001F453A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</w:p>
    <w:p w:rsidR="00ED1091" w:rsidRDefault="00ED1091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</w:p>
    <w:p w:rsidR="0026008A" w:rsidRDefault="0026008A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  <w:r w:rsidRPr="0026008A">
        <w:rPr>
          <w:rFonts w:ascii="Futura Std Book" w:hAnsi="Futura Std Book" w:cs="Arial"/>
          <w:bCs/>
          <w:noProof/>
          <w:sz w:val="20"/>
          <w:u w:val="wave"/>
        </w:rPr>
        <w:drawing>
          <wp:inline distT="0" distB="0" distL="0" distR="0">
            <wp:extent cx="3694601" cy="2463066"/>
            <wp:effectExtent l="19050" t="0" r="1099" b="0"/>
            <wp:docPr id="7" name="Grafik 2" descr="IMG_0016-Bearbei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16-Bearbeite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9690" cy="2459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08A" w:rsidRPr="0026008A" w:rsidRDefault="0026008A" w:rsidP="008541FC">
      <w:pPr>
        <w:spacing w:line="288" w:lineRule="auto"/>
        <w:rPr>
          <w:rFonts w:ascii="Futura Std Book" w:hAnsi="Futura Std Book" w:cs="Arial"/>
          <w:b w:val="0"/>
          <w:bCs/>
          <w:sz w:val="16"/>
          <w:u w:val="wave"/>
        </w:rPr>
      </w:pPr>
      <w:r w:rsidRPr="0026008A">
        <w:rPr>
          <w:rFonts w:ascii="Futura Std Book" w:hAnsi="Futura Std Book" w:cs="Arial"/>
          <w:b w:val="0"/>
          <w:bCs/>
          <w:sz w:val="16"/>
          <w:u w:val="wave"/>
        </w:rPr>
        <w:t>Aktiv-leuchtende Not-Halt-Taste mit Diagnoseeinheit</w:t>
      </w:r>
    </w:p>
    <w:p w:rsidR="0026008A" w:rsidRDefault="0026008A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</w:p>
    <w:p w:rsidR="0026008A" w:rsidRDefault="0026008A" w:rsidP="008541FC">
      <w:pPr>
        <w:spacing w:line="288" w:lineRule="auto"/>
        <w:rPr>
          <w:rFonts w:ascii="Futura Std Book" w:hAnsi="Futura Std Book" w:cs="Arial"/>
          <w:bCs/>
          <w:noProof/>
          <w:sz w:val="20"/>
          <w:u w:val="wave"/>
        </w:rPr>
      </w:pPr>
    </w:p>
    <w:p w:rsidR="0026008A" w:rsidRDefault="0026008A" w:rsidP="008541FC">
      <w:pPr>
        <w:spacing w:line="288" w:lineRule="auto"/>
        <w:rPr>
          <w:rFonts w:ascii="Futura Std Book" w:hAnsi="Futura Std Book" w:cs="Arial"/>
          <w:bCs/>
          <w:noProof/>
          <w:sz w:val="20"/>
          <w:u w:val="wave"/>
        </w:rPr>
      </w:pPr>
      <w:r w:rsidRPr="0026008A">
        <w:rPr>
          <w:rFonts w:ascii="Futura Std Book" w:hAnsi="Futura Std Book" w:cs="Arial"/>
          <w:bCs/>
          <w:noProof/>
          <w:sz w:val="20"/>
          <w:u w:val="wave"/>
        </w:rPr>
        <w:lastRenderedPageBreak/>
        <w:drawing>
          <wp:inline distT="0" distB="0" distL="0" distR="0">
            <wp:extent cx="3162851" cy="2108568"/>
            <wp:effectExtent l="19050" t="0" r="0" b="0"/>
            <wp:docPr id="8" name="Grafik 3" descr="IMG_0048-Bearbei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48-Bearbeite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0150" cy="210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08A" w:rsidRPr="0026008A" w:rsidRDefault="0026008A" w:rsidP="0026008A">
      <w:pPr>
        <w:spacing w:line="288" w:lineRule="auto"/>
        <w:rPr>
          <w:rFonts w:ascii="Futura Std Book" w:hAnsi="Futura Std Book" w:cs="Arial"/>
          <w:b w:val="0"/>
          <w:bCs/>
          <w:sz w:val="16"/>
          <w:u w:val="wave"/>
        </w:rPr>
      </w:pPr>
      <w:r w:rsidRPr="0026008A">
        <w:rPr>
          <w:rFonts w:ascii="Futura Std Book" w:hAnsi="Futura Std Book" w:cs="Arial"/>
          <w:b w:val="0"/>
          <w:bCs/>
          <w:sz w:val="16"/>
          <w:u w:val="wave"/>
        </w:rPr>
        <w:t>Aktiv-leuchtende Not-Halt-Taste mit Diagnoseeinheit</w:t>
      </w:r>
    </w:p>
    <w:p w:rsidR="0026008A" w:rsidRDefault="0026008A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</w:p>
    <w:p w:rsidR="0026008A" w:rsidRDefault="0026008A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  <w:r w:rsidRPr="0026008A">
        <w:rPr>
          <w:rFonts w:ascii="Futura Std Book" w:hAnsi="Futura Std Book" w:cs="Arial"/>
          <w:bCs/>
          <w:noProof/>
          <w:sz w:val="20"/>
          <w:u w:val="wave"/>
        </w:rPr>
        <w:drawing>
          <wp:inline distT="0" distB="0" distL="0" distR="0">
            <wp:extent cx="3163401" cy="2108934"/>
            <wp:effectExtent l="19050" t="0" r="0" b="0"/>
            <wp:docPr id="10" name="Grafik 4" descr="mYnitron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nitron_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1962" cy="210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08A" w:rsidRPr="0026008A" w:rsidRDefault="0026008A" w:rsidP="0026008A">
      <w:pPr>
        <w:tabs>
          <w:tab w:val="left" w:pos="0"/>
          <w:tab w:val="left" w:pos="10490"/>
          <w:tab w:val="left" w:pos="10773"/>
          <w:tab w:val="left" w:pos="10915"/>
        </w:tabs>
        <w:spacing w:line="312" w:lineRule="auto"/>
        <w:ind w:right="1275"/>
        <w:outlineLvl w:val="0"/>
        <w:rPr>
          <w:rFonts w:ascii="Futura Std Book" w:hAnsi="Futura Std Book" w:cs="Arial"/>
          <w:b w:val="0"/>
          <w:sz w:val="16"/>
          <w:szCs w:val="16"/>
        </w:rPr>
      </w:pPr>
      <w:r w:rsidRPr="0026008A">
        <w:rPr>
          <w:rFonts w:ascii="Futura Std Book" w:hAnsi="Futura Std Book" w:cs="Arial"/>
          <w:b w:val="0"/>
          <w:bCs/>
          <w:sz w:val="16"/>
          <w:szCs w:val="16"/>
          <w:u w:val="wave"/>
        </w:rPr>
        <w:t xml:space="preserve">mYnitron - </w:t>
      </w:r>
      <w:r w:rsidRPr="0026008A">
        <w:rPr>
          <w:rFonts w:ascii="Futura Std Book" w:hAnsi="Futura Std Book" w:cs="Arial"/>
          <w:b w:val="0"/>
          <w:sz w:val="16"/>
          <w:szCs w:val="16"/>
        </w:rPr>
        <w:t>Aktiv leuchtende Not-Halt Taste und Drucktaster mit</w:t>
      </w:r>
      <w:r w:rsidRPr="0026008A">
        <w:rPr>
          <w:rFonts w:ascii="Futura Std Book" w:hAnsi="Futura Std Book" w:cs="Arial"/>
          <w:b w:val="0"/>
          <w:color w:val="000000"/>
          <w:sz w:val="16"/>
          <w:szCs w:val="16"/>
        </w:rPr>
        <w:t xml:space="preserve"> </w:t>
      </w:r>
      <w:r w:rsidRPr="0026008A">
        <w:rPr>
          <w:rFonts w:ascii="Futura Std Book" w:hAnsi="Futura Std Book" w:cs="Arial"/>
          <w:b w:val="0"/>
          <w:sz w:val="16"/>
          <w:szCs w:val="16"/>
        </w:rPr>
        <w:t>Einbaudurchmessern von 16,2 mm für noch kompaktere Bedienpanels</w:t>
      </w:r>
    </w:p>
    <w:p w:rsidR="0026008A" w:rsidRDefault="0026008A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</w:p>
    <w:p w:rsidR="00ED1091" w:rsidRDefault="00ED1091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  <w:r>
        <w:rPr>
          <w:rFonts w:ascii="Futura Std Book" w:hAnsi="Futura Std Book" w:cs="Arial"/>
          <w:bCs/>
          <w:noProof/>
          <w:sz w:val="20"/>
          <w:u w:val="wave"/>
        </w:rPr>
        <w:drawing>
          <wp:inline distT="0" distB="0" distL="0" distR="0">
            <wp:extent cx="3162851" cy="1823032"/>
            <wp:effectExtent l="19050" t="0" r="0" b="0"/>
            <wp:docPr id="6" name="Grafik 5" descr="RGB_Leucht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B_Leuchtring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643" cy="1822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091" w:rsidRPr="0026008A" w:rsidRDefault="0026008A" w:rsidP="008541FC">
      <w:pPr>
        <w:spacing w:line="288" w:lineRule="auto"/>
        <w:rPr>
          <w:rFonts w:ascii="Futura Std Book" w:hAnsi="Futura Std Book" w:cs="Arial"/>
          <w:b w:val="0"/>
          <w:bCs/>
          <w:sz w:val="16"/>
          <w:szCs w:val="16"/>
          <w:u w:val="wave"/>
        </w:rPr>
      </w:pPr>
      <w:r w:rsidRPr="0026008A">
        <w:rPr>
          <w:rFonts w:ascii="Futura Std Book" w:hAnsi="Futura Std Book" w:cs="Arial"/>
          <w:b w:val="0"/>
          <w:bCs/>
          <w:sz w:val="16"/>
          <w:szCs w:val="16"/>
          <w:u w:val="wave"/>
        </w:rPr>
        <w:t xml:space="preserve">Leuchtring zur </w:t>
      </w:r>
      <w:r w:rsidRPr="0026008A">
        <w:rPr>
          <w:rFonts w:ascii="Futura Std Book" w:hAnsi="Futura Std Book"/>
          <w:b w:val="0"/>
          <w:sz w:val="16"/>
          <w:szCs w:val="16"/>
        </w:rPr>
        <w:t>Statusanzeige oder zur Illumination</w:t>
      </w:r>
    </w:p>
    <w:p w:rsidR="00ED1091" w:rsidRDefault="00ED1091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</w:p>
    <w:p w:rsidR="00ED1091" w:rsidRDefault="00ED1091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</w:p>
    <w:p w:rsidR="0026008A" w:rsidRDefault="0026008A" w:rsidP="008541FC">
      <w:pPr>
        <w:spacing w:line="288" w:lineRule="auto"/>
        <w:rPr>
          <w:rFonts w:ascii="Futura Std Book" w:hAnsi="Futura Std Book" w:cs="Arial"/>
          <w:bCs/>
          <w:sz w:val="20"/>
          <w:u w:val="wave"/>
        </w:rPr>
      </w:pPr>
    </w:p>
    <w:p w:rsidR="002D4743" w:rsidRPr="001174D7" w:rsidRDefault="002D4743" w:rsidP="008541FC">
      <w:pPr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D4743" w:rsidRPr="001174D7" w:rsidRDefault="002D4743" w:rsidP="008541FC">
      <w:pPr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174D7">
        <w:rPr>
          <w:rFonts w:ascii="Futura Std Book" w:hAnsi="Futura Std Book" w:cs="Arial"/>
          <w:bCs/>
          <w:sz w:val="20"/>
          <w:u w:val="single"/>
        </w:rPr>
        <w:lastRenderedPageBreak/>
        <w:t>Pressekontakt:</w:t>
      </w:r>
    </w:p>
    <w:p w:rsidR="002D4743" w:rsidRPr="001174D7" w:rsidRDefault="002D4743" w:rsidP="008541FC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174D7">
        <w:rPr>
          <w:rFonts w:ascii="Futura Std Book" w:hAnsi="Futura Std Book" w:cs="Arial"/>
          <w:b w:val="0"/>
          <w:sz w:val="20"/>
        </w:rPr>
        <w:t>Georg Schlegel GmbH &amp; Co. KG</w:t>
      </w:r>
    </w:p>
    <w:p w:rsidR="002D4743" w:rsidRPr="001174D7" w:rsidRDefault="002D4743" w:rsidP="008541FC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174D7">
        <w:rPr>
          <w:rFonts w:ascii="Futura Std Book" w:hAnsi="Futura Std Book" w:cs="Arial"/>
          <w:b w:val="0"/>
          <w:sz w:val="20"/>
        </w:rPr>
        <w:t>Bernd Geisinger</w:t>
      </w:r>
    </w:p>
    <w:p w:rsidR="002D4743" w:rsidRPr="001174D7" w:rsidRDefault="002D4743" w:rsidP="008541FC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174D7">
        <w:rPr>
          <w:rFonts w:ascii="Futura Std Book" w:hAnsi="Futura Std Book" w:cs="Arial"/>
          <w:b w:val="0"/>
          <w:sz w:val="20"/>
        </w:rPr>
        <w:t>Kapellenweg 4</w:t>
      </w:r>
    </w:p>
    <w:p w:rsidR="002D4743" w:rsidRPr="001174D7" w:rsidRDefault="002D4743" w:rsidP="008541FC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174D7">
        <w:rPr>
          <w:rFonts w:ascii="Futura Std Book" w:hAnsi="Futura Std Book" w:cs="Arial"/>
          <w:b w:val="0"/>
          <w:sz w:val="20"/>
        </w:rPr>
        <w:t>88525 Dürmentingen</w:t>
      </w:r>
    </w:p>
    <w:p w:rsidR="002D4743" w:rsidRPr="001174D7" w:rsidRDefault="002D4743" w:rsidP="008541FC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174D7">
        <w:rPr>
          <w:rFonts w:ascii="Futura Std Book" w:hAnsi="Futura Std Book" w:cs="Arial"/>
          <w:b w:val="0"/>
          <w:sz w:val="20"/>
        </w:rPr>
        <w:t>Telefon +49 (7371) 502-0</w:t>
      </w:r>
    </w:p>
    <w:p w:rsidR="002D4743" w:rsidRPr="001174D7" w:rsidRDefault="002D4743" w:rsidP="008541FC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174D7">
        <w:rPr>
          <w:rFonts w:ascii="Futura Std Book" w:hAnsi="Futura Std Book" w:cs="Arial"/>
          <w:b w:val="0"/>
          <w:sz w:val="20"/>
        </w:rPr>
        <w:t>Telefax +49 (7371) 502 49</w:t>
      </w:r>
    </w:p>
    <w:p w:rsidR="002D4743" w:rsidRPr="001174D7" w:rsidRDefault="002D4743" w:rsidP="008541FC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174D7">
        <w:rPr>
          <w:rFonts w:ascii="Futura Std Book" w:hAnsi="Futura Std Book" w:cs="Arial"/>
          <w:b w:val="0"/>
          <w:sz w:val="20"/>
        </w:rPr>
        <w:t>http://www.schlegel.biz</w:t>
      </w:r>
    </w:p>
    <w:p w:rsidR="002D4743" w:rsidRPr="001174D7" w:rsidRDefault="002D4743" w:rsidP="008541FC">
      <w:pPr>
        <w:spacing w:line="288" w:lineRule="auto"/>
        <w:rPr>
          <w:rFonts w:ascii="Futura Std Book" w:hAnsi="Futura Std Book" w:cs="Arial"/>
          <w:b w:val="0"/>
          <w:sz w:val="20"/>
        </w:rPr>
      </w:pPr>
      <w:r w:rsidRPr="001174D7">
        <w:rPr>
          <w:rFonts w:ascii="Futura Std Book" w:hAnsi="Futura Std Book" w:cs="Arial"/>
          <w:b w:val="0"/>
          <w:sz w:val="20"/>
        </w:rPr>
        <w:t>bernd.geisinger@schlegel.biz</w:t>
      </w:r>
    </w:p>
    <w:p w:rsidR="002D4743" w:rsidRPr="001174D7" w:rsidRDefault="002D4743" w:rsidP="008541FC">
      <w:pPr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2D4743" w:rsidRPr="001174D7" w:rsidRDefault="002D4743" w:rsidP="008541FC">
      <w:pPr>
        <w:pBdr>
          <w:bottom w:val="single" w:sz="6" w:space="1" w:color="auto"/>
        </w:pBdr>
        <w:tabs>
          <w:tab w:val="left" w:pos="0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 w:rsidRPr="001174D7">
        <w:rPr>
          <w:rFonts w:ascii="Futura Std Book" w:hAnsi="Futura Std Book" w:cs="Arial"/>
          <w:b w:val="0"/>
          <w:sz w:val="20"/>
        </w:rPr>
        <w:t>Zur Veröffentlichung, honorarfrei. Belegexemplar oder Hinweis erbeten.</w:t>
      </w:r>
    </w:p>
    <w:p w:rsidR="002D4743" w:rsidRPr="001174D7" w:rsidRDefault="002D4743" w:rsidP="008541FC">
      <w:pPr>
        <w:pBdr>
          <w:bottom w:val="single" w:sz="6" w:space="1" w:color="auto"/>
        </w:pBdr>
        <w:tabs>
          <w:tab w:val="left" w:pos="0"/>
        </w:tabs>
        <w:spacing w:line="288" w:lineRule="auto"/>
        <w:rPr>
          <w:rFonts w:ascii="Futura Std Book" w:hAnsi="Futura Std Book" w:cs="Arial"/>
          <w:sz w:val="20"/>
        </w:rPr>
      </w:pPr>
    </w:p>
    <w:p w:rsidR="002D4743" w:rsidRPr="001174D7" w:rsidRDefault="002D4743" w:rsidP="008541FC">
      <w:pPr>
        <w:tabs>
          <w:tab w:val="left" w:pos="0"/>
        </w:tabs>
        <w:spacing w:line="288" w:lineRule="auto"/>
        <w:rPr>
          <w:rFonts w:ascii="Futura Std Book" w:hAnsi="Futura Std Book" w:cs="Arial"/>
          <w:b w:val="0"/>
          <w:sz w:val="20"/>
        </w:rPr>
      </w:pPr>
    </w:p>
    <w:sectPr w:rsidR="002D4743" w:rsidRPr="001174D7" w:rsidSect="00B0794A">
      <w:headerReference w:type="default" r:id="rId11"/>
      <w:footerReference w:type="default" r:id="rId12"/>
      <w:pgSz w:w="11906" w:h="16838" w:code="9"/>
      <w:pgMar w:top="1985" w:right="1416" w:bottom="198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9BE" w:rsidRDefault="009809BE">
      <w:r>
        <w:separator/>
      </w:r>
    </w:p>
  </w:endnote>
  <w:endnote w:type="continuationSeparator" w:id="0">
    <w:p w:rsidR="009809BE" w:rsidRDefault="00980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Condensed">
    <w:panose1 w:val="020B05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Futura Condensed Medium">
    <w:altName w:val="Huxtable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CD5" w:rsidRPr="00E118DF" w:rsidRDefault="009809BE">
    <w:pPr>
      <w:pStyle w:val="Fuzeile"/>
      <w:tabs>
        <w:tab w:val="left" w:pos="5387"/>
      </w:tabs>
      <w:ind w:right="849"/>
      <w:jc w:val="right"/>
      <w:rPr>
        <w:rFonts w:ascii="Futura Std Condensed" w:hAnsi="Futura Std Condensed"/>
        <w:sz w:val="12"/>
      </w:rPr>
    </w:pPr>
    <w:r>
      <w:fldChar w:fldCharType="begin"/>
    </w:r>
    <w:r>
      <w:instrText xml:space="preserve"> FILENAME \* LOWER \* MERGEFORMAT </w:instrText>
    </w:r>
    <w:r>
      <w:fldChar w:fldCharType="separate"/>
    </w:r>
    <w:r w:rsidR="00F10B37">
      <w:rPr>
        <w:rFonts w:ascii="Futura Condensed Medium" w:hAnsi="Futura Condensed Medium"/>
        <w:noProof/>
        <w:sz w:val="12"/>
        <w:szCs w:val="12"/>
      </w:rPr>
      <w:t>schlegel_fachartikel_beleuchtete-betaetiger.docx</w:t>
    </w:r>
    <w:r>
      <w:rPr>
        <w:rFonts w:ascii="Futura Condensed Medium" w:hAnsi="Futura Condensed Medium"/>
        <w:noProof/>
        <w:sz w:val="12"/>
        <w:szCs w:val="12"/>
      </w:rPr>
      <w:fldChar w:fldCharType="end"/>
    </w:r>
    <w:r w:rsidR="00770CD5" w:rsidRPr="000F2F00">
      <w:rPr>
        <w:rFonts w:ascii="Futura Condensed Medium" w:hAnsi="Futura Condensed Medium"/>
        <w:sz w:val="12"/>
        <w:szCs w:val="12"/>
      </w:rPr>
      <w:t xml:space="preserve"> </w:t>
    </w:r>
    <w:r w:rsidR="00770CD5" w:rsidRPr="00E118DF">
      <w:rPr>
        <w:rFonts w:ascii="Futura Std Condensed" w:hAnsi="Futura Std Condensed"/>
        <w:sz w:val="12"/>
      </w:rPr>
      <w:t xml:space="preserve">      Seite </w:t>
    </w:r>
    <w:r w:rsidR="003B5A8A" w:rsidRPr="00E118DF">
      <w:rPr>
        <w:rFonts w:ascii="Futura Std Condensed" w:hAnsi="Futura Std Condensed"/>
        <w:sz w:val="12"/>
      </w:rPr>
      <w:fldChar w:fldCharType="begin"/>
    </w:r>
    <w:r w:rsidR="00770CD5" w:rsidRPr="00E118DF">
      <w:rPr>
        <w:rFonts w:ascii="Futura Std Condensed" w:hAnsi="Futura Std Condensed"/>
        <w:sz w:val="12"/>
      </w:rPr>
      <w:instrText xml:space="preserve"> PAGE </w:instrText>
    </w:r>
    <w:r w:rsidR="003B5A8A" w:rsidRPr="00E118DF">
      <w:rPr>
        <w:rFonts w:ascii="Futura Std Condensed" w:hAnsi="Futura Std Condensed"/>
        <w:sz w:val="12"/>
      </w:rPr>
      <w:fldChar w:fldCharType="separate"/>
    </w:r>
    <w:r w:rsidR="00B56690">
      <w:rPr>
        <w:rFonts w:ascii="Futura Std Condensed" w:hAnsi="Futura Std Condensed"/>
        <w:noProof/>
        <w:sz w:val="12"/>
      </w:rPr>
      <w:t>1</w:t>
    </w:r>
    <w:r w:rsidR="003B5A8A" w:rsidRPr="00E118DF">
      <w:rPr>
        <w:rFonts w:ascii="Futura Std Condensed" w:hAnsi="Futura Std Condensed"/>
        <w:sz w:val="12"/>
      </w:rPr>
      <w:fldChar w:fldCharType="end"/>
    </w:r>
    <w:r w:rsidR="00770CD5" w:rsidRPr="00E118DF">
      <w:rPr>
        <w:rFonts w:ascii="Futura Std Condensed" w:hAnsi="Futura Std Condensed"/>
        <w:sz w:val="12"/>
      </w:rPr>
      <w:t xml:space="preserve"> von </w:t>
    </w:r>
    <w:r w:rsidR="003B5A8A" w:rsidRPr="00E118DF">
      <w:rPr>
        <w:rFonts w:ascii="Futura Std Condensed" w:hAnsi="Futura Std Condensed"/>
        <w:sz w:val="12"/>
      </w:rPr>
      <w:fldChar w:fldCharType="begin"/>
    </w:r>
    <w:r w:rsidR="00770CD5" w:rsidRPr="00E118DF">
      <w:rPr>
        <w:rFonts w:ascii="Futura Std Condensed" w:hAnsi="Futura Std Condensed"/>
        <w:sz w:val="12"/>
      </w:rPr>
      <w:instrText xml:space="preserve"> NUMPAGES </w:instrText>
    </w:r>
    <w:r w:rsidR="003B5A8A" w:rsidRPr="00E118DF">
      <w:rPr>
        <w:rFonts w:ascii="Futura Std Condensed" w:hAnsi="Futura Std Condensed"/>
        <w:sz w:val="12"/>
      </w:rPr>
      <w:fldChar w:fldCharType="separate"/>
    </w:r>
    <w:r w:rsidR="00B56690">
      <w:rPr>
        <w:rFonts w:ascii="Futura Std Condensed" w:hAnsi="Futura Std Condensed"/>
        <w:noProof/>
        <w:sz w:val="12"/>
      </w:rPr>
      <w:t>6</w:t>
    </w:r>
    <w:r w:rsidR="003B5A8A" w:rsidRPr="00E118DF">
      <w:rPr>
        <w:rFonts w:ascii="Futura Std Condensed" w:hAnsi="Futura Std Condensed"/>
        <w:sz w:val="12"/>
      </w:rPr>
      <w:fldChar w:fldCharType="end"/>
    </w:r>
  </w:p>
  <w:p w:rsidR="00770CD5" w:rsidRDefault="00770CD5">
    <w:pPr>
      <w:pStyle w:val="Fuzeile"/>
      <w:tabs>
        <w:tab w:val="left" w:pos="5387"/>
      </w:tabs>
      <w:ind w:right="849"/>
      <w:jc w:val="center"/>
      <w:rPr>
        <w:rFonts w:ascii="Futura" w:hAnsi="Futura"/>
        <w:sz w:val="12"/>
      </w:rPr>
    </w:pPr>
  </w:p>
  <w:p w:rsidR="00770CD5" w:rsidRDefault="002D4743" w:rsidP="00B0794A">
    <w:pPr>
      <w:pStyle w:val="Fuzeile"/>
      <w:tabs>
        <w:tab w:val="left" w:pos="5387"/>
      </w:tabs>
      <w:ind w:left="-1418"/>
      <w:jc w:val="center"/>
      <w:rPr>
        <w:rFonts w:ascii="Futura Std Book" w:hAnsi="Futura Std Book"/>
        <w:sz w:val="16"/>
      </w:rPr>
    </w:pPr>
    <w:r>
      <w:rPr>
        <w:rFonts w:ascii="Futura Std Book" w:hAnsi="Futura Std Book"/>
        <w:noProof/>
        <w:sz w:val="16"/>
      </w:rPr>
      <w:drawing>
        <wp:inline distT="0" distB="0" distL="0" distR="0">
          <wp:extent cx="7562850" cy="161925"/>
          <wp:effectExtent l="19050" t="0" r="0" b="0"/>
          <wp:docPr id="2" name="Bild 2" descr="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1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9BE" w:rsidRDefault="009809BE">
      <w:r>
        <w:separator/>
      </w:r>
    </w:p>
  </w:footnote>
  <w:footnote w:type="continuationSeparator" w:id="0">
    <w:p w:rsidR="009809BE" w:rsidRDefault="00980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CD5" w:rsidRDefault="009809BE" w:rsidP="00B0794A">
    <w:pPr>
      <w:pStyle w:val="Kopfzeile"/>
      <w:ind w:left="-141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7.1pt;margin-top:14.65pt;width:457.25pt;height:45pt;z-index:251657728" o:allowincell="f" filled="f" stroked="f">
          <v:textbox style="mso-next-textbox:#_x0000_s2049">
            <w:txbxContent>
              <w:p w:rsidR="00770CD5" w:rsidRPr="00E118DF" w:rsidRDefault="00BC35A4" w:rsidP="00B0794A">
                <w:pPr>
                  <w:pStyle w:val="berschrift5"/>
                  <w:rPr>
                    <w:rFonts w:ascii="Futura Std Book" w:hAnsi="Futura Std Book"/>
                  </w:rPr>
                </w:pPr>
                <w:r>
                  <w:rPr>
                    <w:rFonts w:ascii="Futura Std Book" w:hAnsi="Futura Std Book"/>
                  </w:rPr>
                  <w:t>Fachartikel</w:t>
                </w:r>
              </w:p>
            </w:txbxContent>
          </v:textbox>
        </v:shape>
      </w:pict>
    </w:r>
    <w:r w:rsidR="002D4743">
      <w:rPr>
        <w:noProof/>
      </w:rPr>
      <w:drawing>
        <wp:inline distT="0" distB="0" distL="0" distR="0">
          <wp:extent cx="7562850" cy="895350"/>
          <wp:effectExtent l="19050" t="0" r="0" b="0"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02F1D"/>
    <w:multiLevelType w:val="multilevel"/>
    <w:tmpl w:val="EFCE4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CE468EF"/>
    <w:multiLevelType w:val="hybridMultilevel"/>
    <w:tmpl w:val="ED685E72"/>
    <w:lvl w:ilvl="0" w:tplc="346A3E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A6E22"/>
    <w:multiLevelType w:val="multilevel"/>
    <w:tmpl w:val="5B4E31A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5AA"/>
    <w:rsid w:val="00004648"/>
    <w:rsid w:val="0000468B"/>
    <w:rsid w:val="0002138F"/>
    <w:rsid w:val="000219C2"/>
    <w:rsid w:val="00037C31"/>
    <w:rsid w:val="00045955"/>
    <w:rsid w:val="00045D4F"/>
    <w:rsid w:val="000600B2"/>
    <w:rsid w:val="00066390"/>
    <w:rsid w:val="00070496"/>
    <w:rsid w:val="0007188D"/>
    <w:rsid w:val="0007636E"/>
    <w:rsid w:val="00077BC4"/>
    <w:rsid w:val="00082CD2"/>
    <w:rsid w:val="00084D98"/>
    <w:rsid w:val="0009399F"/>
    <w:rsid w:val="000A45DE"/>
    <w:rsid w:val="000D1C2B"/>
    <w:rsid w:val="000D3397"/>
    <w:rsid w:val="000E4667"/>
    <w:rsid w:val="000F2F00"/>
    <w:rsid w:val="000F2FF8"/>
    <w:rsid w:val="0010497A"/>
    <w:rsid w:val="00104F3D"/>
    <w:rsid w:val="00125ABC"/>
    <w:rsid w:val="0013497D"/>
    <w:rsid w:val="00136B61"/>
    <w:rsid w:val="00151E41"/>
    <w:rsid w:val="0016570B"/>
    <w:rsid w:val="0017154B"/>
    <w:rsid w:val="00177435"/>
    <w:rsid w:val="00195F57"/>
    <w:rsid w:val="001A2E53"/>
    <w:rsid w:val="001B3307"/>
    <w:rsid w:val="001B3F05"/>
    <w:rsid w:val="001B7DD4"/>
    <w:rsid w:val="001C2EF0"/>
    <w:rsid w:val="001C48C6"/>
    <w:rsid w:val="001C66A2"/>
    <w:rsid w:val="001C7EA5"/>
    <w:rsid w:val="001D3361"/>
    <w:rsid w:val="001D5925"/>
    <w:rsid w:val="001E3B09"/>
    <w:rsid w:val="001F1B48"/>
    <w:rsid w:val="001F453A"/>
    <w:rsid w:val="001F640E"/>
    <w:rsid w:val="00204F5E"/>
    <w:rsid w:val="00220771"/>
    <w:rsid w:val="00231AA6"/>
    <w:rsid w:val="00244897"/>
    <w:rsid w:val="00256285"/>
    <w:rsid w:val="0026008A"/>
    <w:rsid w:val="002608C8"/>
    <w:rsid w:val="00262D5D"/>
    <w:rsid w:val="00264BF4"/>
    <w:rsid w:val="002812E4"/>
    <w:rsid w:val="0028261D"/>
    <w:rsid w:val="00291667"/>
    <w:rsid w:val="00296D77"/>
    <w:rsid w:val="002A0A32"/>
    <w:rsid w:val="002A32D4"/>
    <w:rsid w:val="002B428E"/>
    <w:rsid w:val="002C0EF6"/>
    <w:rsid w:val="002D4743"/>
    <w:rsid w:val="002E7BF0"/>
    <w:rsid w:val="002F3933"/>
    <w:rsid w:val="002F4A15"/>
    <w:rsid w:val="00302F1F"/>
    <w:rsid w:val="00306C85"/>
    <w:rsid w:val="00311540"/>
    <w:rsid w:val="003414C6"/>
    <w:rsid w:val="003477BF"/>
    <w:rsid w:val="003605E2"/>
    <w:rsid w:val="003761D3"/>
    <w:rsid w:val="00376813"/>
    <w:rsid w:val="00386B89"/>
    <w:rsid w:val="003B0A15"/>
    <w:rsid w:val="003B411C"/>
    <w:rsid w:val="003B4694"/>
    <w:rsid w:val="003B5A8A"/>
    <w:rsid w:val="003C65D9"/>
    <w:rsid w:val="003D0600"/>
    <w:rsid w:val="003D0BCC"/>
    <w:rsid w:val="003D1A15"/>
    <w:rsid w:val="003D4369"/>
    <w:rsid w:val="003D499F"/>
    <w:rsid w:val="003E4E8F"/>
    <w:rsid w:val="003E6079"/>
    <w:rsid w:val="00404DC3"/>
    <w:rsid w:val="00410F10"/>
    <w:rsid w:val="00416CE9"/>
    <w:rsid w:val="0042030A"/>
    <w:rsid w:val="00421B18"/>
    <w:rsid w:val="00432D33"/>
    <w:rsid w:val="004358DD"/>
    <w:rsid w:val="004422C8"/>
    <w:rsid w:val="00443C02"/>
    <w:rsid w:val="00451540"/>
    <w:rsid w:val="00460773"/>
    <w:rsid w:val="00460F7B"/>
    <w:rsid w:val="004776C2"/>
    <w:rsid w:val="00477AC9"/>
    <w:rsid w:val="004863F6"/>
    <w:rsid w:val="00494921"/>
    <w:rsid w:val="0049637D"/>
    <w:rsid w:val="004A645B"/>
    <w:rsid w:val="004C574F"/>
    <w:rsid w:val="004D31C5"/>
    <w:rsid w:val="004E5697"/>
    <w:rsid w:val="005169B3"/>
    <w:rsid w:val="005177B7"/>
    <w:rsid w:val="00520B14"/>
    <w:rsid w:val="005215D9"/>
    <w:rsid w:val="005305E8"/>
    <w:rsid w:val="00530A49"/>
    <w:rsid w:val="00530C71"/>
    <w:rsid w:val="00545822"/>
    <w:rsid w:val="0055301D"/>
    <w:rsid w:val="00556AF2"/>
    <w:rsid w:val="00571B4C"/>
    <w:rsid w:val="00571DE8"/>
    <w:rsid w:val="00573EC6"/>
    <w:rsid w:val="005804B9"/>
    <w:rsid w:val="005867DF"/>
    <w:rsid w:val="00587AD1"/>
    <w:rsid w:val="005A2A7B"/>
    <w:rsid w:val="005A68A2"/>
    <w:rsid w:val="005C1612"/>
    <w:rsid w:val="005C6B30"/>
    <w:rsid w:val="005C7693"/>
    <w:rsid w:val="005D7DF9"/>
    <w:rsid w:val="005E17EC"/>
    <w:rsid w:val="005E24B6"/>
    <w:rsid w:val="005E7ACC"/>
    <w:rsid w:val="005F43FF"/>
    <w:rsid w:val="005F5774"/>
    <w:rsid w:val="006054FB"/>
    <w:rsid w:val="00610D3F"/>
    <w:rsid w:val="00612C88"/>
    <w:rsid w:val="00612E38"/>
    <w:rsid w:val="00615AD1"/>
    <w:rsid w:val="00621128"/>
    <w:rsid w:val="00623427"/>
    <w:rsid w:val="006311B2"/>
    <w:rsid w:val="00632FD8"/>
    <w:rsid w:val="00640B8E"/>
    <w:rsid w:val="00641091"/>
    <w:rsid w:val="00644B8C"/>
    <w:rsid w:val="00646368"/>
    <w:rsid w:val="00647871"/>
    <w:rsid w:val="006564D5"/>
    <w:rsid w:val="00656591"/>
    <w:rsid w:val="00662D3D"/>
    <w:rsid w:val="006806B0"/>
    <w:rsid w:val="006843DC"/>
    <w:rsid w:val="00696406"/>
    <w:rsid w:val="00697FE0"/>
    <w:rsid w:val="006A2460"/>
    <w:rsid w:val="006A7979"/>
    <w:rsid w:val="006D25C7"/>
    <w:rsid w:val="006E266E"/>
    <w:rsid w:val="006E3FFD"/>
    <w:rsid w:val="006F40BB"/>
    <w:rsid w:val="006F6087"/>
    <w:rsid w:val="00705592"/>
    <w:rsid w:val="0071797C"/>
    <w:rsid w:val="00721C15"/>
    <w:rsid w:val="00733129"/>
    <w:rsid w:val="00737051"/>
    <w:rsid w:val="00743C6A"/>
    <w:rsid w:val="00743ED3"/>
    <w:rsid w:val="007449E1"/>
    <w:rsid w:val="00752644"/>
    <w:rsid w:val="00764932"/>
    <w:rsid w:val="00770CD5"/>
    <w:rsid w:val="007714AE"/>
    <w:rsid w:val="00771509"/>
    <w:rsid w:val="007856EB"/>
    <w:rsid w:val="00786805"/>
    <w:rsid w:val="00794BE7"/>
    <w:rsid w:val="00796857"/>
    <w:rsid w:val="007A25A4"/>
    <w:rsid w:val="007B060F"/>
    <w:rsid w:val="007B11C5"/>
    <w:rsid w:val="007B4230"/>
    <w:rsid w:val="007B4946"/>
    <w:rsid w:val="007B57FA"/>
    <w:rsid w:val="007C72B1"/>
    <w:rsid w:val="007E172C"/>
    <w:rsid w:val="007E3EF6"/>
    <w:rsid w:val="007E7F7F"/>
    <w:rsid w:val="007F0BFC"/>
    <w:rsid w:val="007F4B11"/>
    <w:rsid w:val="0080059E"/>
    <w:rsid w:val="0080360C"/>
    <w:rsid w:val="00804EC5"/>
    <w:rsid w:val="00812A93"/>
    <w:rsid w:val="00822CCD"/>
    <w:rsid w:val="00824070"/>
    <w:rsid w:val="00837332"/>
    <w:rsid w:val="00847950"/>
    <w:rsid w:val="00851413"/>
    <w:rsid w:val="00851735"/>
    <w:rsid w:val="008541FC"/>
    <w:rsid w:val="00857BAB"/>
    <w:rsid w:val="00867BE9"/>
    <w:rsid w:val="00877B60"/>
    <w:rsid w:val="00886EDF"/>
    <w:rsid w:val="00893FC8"/>
    <w:rsid w:val="008A1A91"/>
    <w:rsid w:val="008A2BFC"/>
    <w:rsid w:val="008A3F80"/>
    <w:rsid w:val="008A5E2C"/>
    <w:rsid w:val="008B3356"/>
    <w:rsid w:val="008B3C6A"/>
    <w:rsid w:val="008B4400"/>
    <w:rsid w:val="008B5541"/>
    <w:rsid w:val="008C7594"/>
    <w:rsid w:val="008C7724"/>
    <w:rsid w:val="008D30A2"/>
    <w:rsid w:val="008E03A8"/>
    <w:rsid w:val="008F4BE2"/>
    <w:rsid w:val="008F5B68"/>
    <w:rsid w:val="0090178D"/>
    <w:rsid w:val="00910EE8"/>
    <w:rsid w:val="00916CFB"/>
    <w:rsid w:val="00917381"/>
    <w:rsid w:val="00924C51"/>
    <w:rsid w:val="00933D62"/>
    <w:rsid w:val="009456B8"/>
    <w:rsid w:val="00952143"/>
    <w:rsid w:val="00961D73"/>
    <w:rsid w:val="009623AB"/>
    <w:rsid w:val="00967B1C"/>
    <w:rsid w:val="00975E8C"/>
    <w:rsid w:val="009809BE"/>
    <w:rsid w:val="00991C15"/>
    <w:rsid w:val="00997D67"/>
    <w:rsid w:val="009A1D64"/>
    <w:rsid w:val="009A677B"/>
    <w:rsid w:val="009B0465"/>
    <w:rsid w:val="009B216A"/>
    <w:rsid w:val="009B7CB4"/>
    <w:rsid w:val="009C2635"/>
    <w:rsid w:val="009C306F"/>
    <w:rsid w:val="009C4B32"/>
    <w:rsid w:val="009F33FA"/>
    <w:rsid w:val="00A05190"/>
    <w:rsid w:val="00A1554C"/>
    <w:rsid w:val="00A21A43"/>
    <w:rsid w:val="00A332D6"/>
    <w:rsid w:val="00A34E15"/>
    <w:rsid w:val="00A40B44"/>
    <w:rsid w:val="00A4216E"/>
    <w:rsid w:val="00A442DC"/>
    <w:rsid w:val="00A46368"/>
    <w:rsid w:val="00A5363E"/>
    <w:rsid w:val="00A556BE"/>
    <w:rsid w:val="00A565E2"/>
    <w:rsid w:val="00A57024"/>
    <w:rsid w:val="00A604B4"/>
    <w:rsid w:val="00A60910"/>
    <w:rsid w:val="00A637C4"/>
    <w:rsid w:val="00A63CE6"/>
    <w:rsid w:val="00A73379"/>
    <w:rsid w:val="00A73FF7"/>
    <w:rsid w:val="00A74E0F"/>
    <w:rsid w:val="00A834D2"/>
    <w:rsid w:val="00A90AE2"/>
    <w:rsid w:val="00AA1C87"/>
    <w:rsid w:val="00AA43C4"/>
    <w:rsid w:val="00AB262F"/>
    <w:rsid w:val="00AB2A35"/>
    <w:rsid w:val="00AC58F3"/>
    <w:rsid w:val="00AC72D4"/>
    <w:rsid w:val="00AD0AA0"/>
    <w:rsid w:val="00AD2CFE"/>
    <w:rsid w:val="00AD492D"/>
    <w:rsid w:val="00AD79FC"/>
    <w:rsid w:val="00AE61F7"/>
    <w:rsid w:val="00AF5D62"/>
    <w:rsid w:val="00B03AB6"/>
    <w:rsid w:val="00B055AA"/>
    <w:rsid w:val="00B0794A"/>
    <w:rsid w:val="00B12BFB"/>
    <w:rsid w:val="00B17345"/>
    <w:rsid w:val="00B246E1"/>
    <w:rsid w:val="00B26D4C"/>
    <w:rsid w:val="00B30885"/>
    <w:rsid w:val="00B3095D"/>
    <w:rsid w:val="00B45A24"/>
    <w:rsid w:val="00B56690"/>
    <w:rsid w:val="00B56F5E"/>
    <w:rsid w:val="00B601CF"/>
    <w:rsid w:val="00B63D46"/>
    <w:rsid w:val="00B667E6"/>
    <w:rsid w:val="00B721D7"/>
    <w:rsid w:val="00B74411"/>
    <w:rsid w:val="00B77689"/>
    <w:rsid w:val="00BC35A4"/>
    <w:rsid w:val="00BD47CB"/>
    <w:rsid w:val="00BD4D06"/>
    <w:rsid w:val="00BF2EC5"/>
    <w:rsid w:val="00BF3CA9"/>
    <w:rsid w:val="00BF6B4E"/>
    <w:rsid w:val="00BF7DCE"/>
    <w:rsid w:val="00C02A98"/>
    <w:rsid w:val="00C12F12"/>
    <w:rsid w:val="00C168BF"/>
    <w:rsid w:val="00C16CD3"/>
    <w:rsid w:val="00C25C1C"/>
    <w:rsid w:val="00C405CC"/>
    <w:rsid w:val="00C43182"/>
    <w:rsid w:val="00C47144"/>
    <w:rsid w:val="00C5592C"/>
    <w:rsid w:val="00C566DB"/>
    <w:rsid w:val="00C679E9"/>
    <w:rsid w:val="00C729F0"/>
    <w:rsid w:val="00C7314D"/>
    <w:rsid w:val="00C7440F"/>
    <w:rsid w:val="00C74CB7"/>
    <w:rsid w:val="00C8191B"/>
    <w:rsid w:val="00C85C67"/>
    <w:rsid w:val="00C87264"/>
    <w:rsid w:val="00C87F4D"/>
    <w:rsid w:val="00C9205F"/>
    <w:rsid w:val="00CA01CC"/>
    <w:rsid w:val="00CA05EE"/>
    <w:rsid w:val="00CA130F"/>
    <w:rsid w:val="00CA4931"/>
    <w:rsid w:val="00CC300E"/>
    <w:rsid w:val="00CD51FB"/>
    <w:rsid w:val="00CE265B"/>
    <w:rsid w:val="00CE5175"/>
    <w:rsid w:val="00D054B6"/>
    <w:rsid w:val="00D057BE"/>
    <w:rsid w:val="00D23404"/>
    <w:rsid w:val="00D34109"/>
    <w:rsid w:val="00D34822"/>
    <w:rsid w:val="00D5137A"/>
    <w:rsid w:val="00D6529C"/>
    <w:rsid w:val="00D672C5"/>
    <w:rsid w:val="00D73B9A"/>
    <w:rsid w:val="00D77D62"/>
    <w:rsid w:val="00D82B2A"/>
    <w:rsid w:val="00DA2404"/>
    <w:rsid w:val="00DB7C47"/>
    <w:rsid w:val="00DC0665"/>
    <w:rsid w:val="00DC097F"/>
    <w:rsid w:val="00DC17E9"/>
    <w:rsid w:val="00DC2FF4"/>
    <w:rsid w:val="00DD3BBE"/>
    <w:rsid w:val="00DD6FF4"/>
    <w:rsid w:val="00DE07F4"/>
    <w:rsid w:val="00DE6BBE"/>
    <w:rsid w:val="00DF3560"/>
    <w:rsid w:val="00DF7CE7"/>
    <w:rsid w:val="00E0466A"/>
    <w:rsid w:val="00E1120B"/>
    <w:rsid w:val="00E118DF"/>
    <w:rsid w:val="00E14554"/>
    <w:rsid w:val="00E22D4A"/>
    <w:rsid w:val="00E240ED"/>
    <w:rsid w:val="00E31DA1"/>
    <w:rsid w:val="00E36C00"/>
    <w:rsid w:val="00E36D48"/>
    <w:rsid w:val="00E425F1"/>
    <w:rsid w:val="00E42750"/>
    <w:rsid w:val="00E47DCD"/>
    <w:rsid w:val="00E530C4"/>
    <w:rsid w:val="00E55032"/>
    <w:rsid w:val="00E62F9E"/>
    <w:rsid w:val="00E648F9"/>
    <w:rsid w:val="00E6754A"/>
    <w:rsid w:val="00E720EA"/>
    <w:rsid w:val="00E76D30"/>
    <w:rsid w:val="00E81967"/>
    <w:rsid w:val="00E84ABD"/>
    <w:rsid w:val="00E85A1D"/>
    <w:rsid w:val="00E87B38"/>
    <w:rsid w:val="00E920BD"/>
    <w:rsid w:val="00E943EF"/>
    <w:rsid w:val="00E9712A"/>
    <w:rsid w:val="00EC0DDA"/>
    <w:rsid w:val="00EC0FD3"/>
    <w:rsid w:val="00ED1091"/>
    <w:rsid w:val="00EE12BD"/>
    <w:rsid w:val="00EF6B6E"/>
    <w:rsid w:val="00F10B37"/>
    <w:rsid w:val="00F17418"/>
    <w:rsid w:val="00F24651"/>
    <w:rsid w:val="00F25BBE"/>
    <w:rsid w:val="00F31475"/>
    <w:rsid w:val="00F359A3"/>
    <w:rsid w:val="00F37101"/>
    <w:rsid w:val="00F42880"/>
    <w:rsid w:val="00F4639B"/>
    <w:rsid w:val="00F53372"/>
    <w:rsid w:val="00F72282"/>
    <w:rsid w:val="00F74961"/>
    <w:rsid w:val="00F82E19"/>
    <w:rsid w:val="00F90E23"/>
    <w:rsid w:val="00F97460"/>
    <w:rsid w:val="00FA063C"/>
    <w:rsid w:val="00FA4628"/>
    <w:rsid w:val="00FA4BC6"/>
    <w:rsid w:val="00FA529F"/>
    <w:rsid w:val="00FA5F51"/>
    <w:rsid w:val="00FC05F9"/>
    <w:rsid w:val="00FC7DEA"/>
    <w:rsid w:val="00FD111F"/>
    <w:rsid w:val="00FE2CEF"/>
    <w:rsid w:val="00FE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EA08845"/>
  <w15:docId w15:val="{05B8821E-6241-468B-A9BB-4DD9846B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714AE"/>
    <w:rPr>
      <w:rFonts w:ascii="Arial" w:hAnsi="Arial"/>
      <w:b/>
      <w:sz w:val="18"/>
    </w:rPr>
  </w:style>
  <w:style w:type="paragraph" w:styleId="berschrift1">
    <w:name w:val="heading 1"/>
    <w:basedOn w:val="Standard"/>
    <w:next w:val="Standard"/>
    <w:qFormat/>
    <w:rsid w:val="007714AE"/>
    <w:pPr>
      <w:keepNext/>
      <w:numPr>
        <w:numId w:val="5"/>
      </w:numPr>
      <w:spacing w:after="60"/>
      <w:outlineLvl w:val="0"/>
    </w:pPr>
    <w:rPr>
      <w:b w:val="0"/>
      <w:snapToGrid w:val="0"/>
      <w:sz w:val="20"/>
    </w:rPr>
  </w:style>
  <w:style w:type="paragraph" w:styleId="berschrift2">
    <w:name w:val="heading 2"/>
    <w:basedOn w:val="Standard"/>
    <w:next w:val="Standard"/>
    <w:qFormat/>
    <w:rsid w:val="007714AE"/>
    <w:pPr>
      <w:keepNext/>
      <w:numPr>
        <w:ilvl w:val="1"/>
        <w:numId w:val="5"/>
      </w:numPr>
      <w:outlineLvl w:val="1"/>
    </w:pPr>
    <w:rPr>
      <w:sz w:val="20"/>
    </w:rPr>
  </w:style>
  <w:style w:type="paragraph" w:styleId="berschrift3">
    <w:name w:val="heading 3"/>
    <w:basedOn w:val="Standard"/>
    <w:next w:val="Standard"/>
    <w:qFormat/>
    <w:rsid w:val="007714AE"/>
    <w:pPr>
      <w:keepNext/>
      <w:numPr>
        <w:ilvl w:val="2"/>
        <w:numId w:val="5"/>
      </w:numPr>
      <w:spacing w:before="240" w:after="60"/>
      <w:outlineLvl w:val="2"/>
    </w:pPr>
    <w:rPr>
      <w:sz w:val="20"/>
    </w:rPr>
  </w:style>
  <w:style w:type="paragraph" w:styleId="berschrift4">
    <w:name w:val="heading 4"/>
    <w:basedOn w:val="Standard"/>
    <w:next w:val="Standard"/>
    <w:qFormat/>
    <w:rsid w:val="007714AE"/>
    <w:pPr>
      <w:keepNext/>
      <w:numPr>
        <w:ilvl w:val="3"/>
        <w:numId w:val="5"/>
      </w:numPr>
      <w:spacing w:after="60"/>
      <w:outlineLvl w:val="3"/>
    </w:pPr>
    <w:rPr>
      <w:sz w:val="20"/>
    </w:rPr>
  </w:style>
  <w:style w:type="paragraph" w:styleId="berschrift5">
    <w:name w:val="heading 5"/>
    <w:basedOn w:val="Standard"/>
    <w:next w:val="Standard"/>
    <w:qFormat/>
    <w:rsid w:val="007714AE"/>
    <w:pPr>
      <w:keepNext/>
      <w:outlineLvl w:val="4"/>
    </w:pPr>
    <w:rPr>
      <w:rFonts w:ascii="Futura" w:hAnsi="Futura"/>
      <w:b w:val="0"/>
      <w:sz w:val="56"/>
    </w:rPr>
  </w:style>
  <w:style w:type="paragraph" w:styleId="berschrift6">
    <w:name w:val="heading 6"/>
    <w:basedOn w:val="Standard"/>
    <w:next w:val="Standard"/>
    <w:qFormat/>
    <w:rsid w:val="007714AE"/>
    <w:pPr>
      <w:keepNext/>
      <w:ind w:right="907"/>
      <w:outlineLvl w:val="5"/>
    </w:pPr>
    <w:rPr>
      <w:rFonts w:ascii="Futura" w:hAnsi="Futura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14AE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Fuzeile">
    <w:name w:val="footer"/>
    <w:basedOn w:val="Standard"/>
    <w:rsid w:val="007714AE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Textkrper">
    <w:name w:val="Body Text"/>
    <w:basedOn w:val="Standard"/>
    <w:link w:val="TextkrperZchn"/>
    <w:rsid w:val="002E7BF0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2E7BF0"/>
    <w:rPr>
      <w:rFonts w:ascii="Futura Std Book" w:hAnsi="Futura Std Book"/>
      <w:color w:val="FF0000"/>
      <w:sz w:val="24"/>
    </w:rPr>
  </w:style>
  <w:style w:type="paragraph" w:styleId="Listenabsatz">
    <w:name w:val="List Paragraph"/>
    <w:basedOn w:val="Standard"/>
    <w:uiPriority w:val="34"/>
    <w:qFormat/>
    <w:rsid w:val="0016570B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val="en-US" w:eastAsia="en-US" w:bidi="en-US"/>
    </w:rPr>
  </w:style>
  <w:style w:type="character" w:styleId="Hyperlink">
    <w:name w:val="Hyperlink"/>
    <w:basedOn w:val="Absatz-Standardschriftart"/>
    <w:uiPriority w:val="99"/>
    <w:unhideWhenUsed/>
    <w:rsid w:val="00B0794A"/>
    <w:rPr>
      <w:color w:val="0000FF"/>
      <w:u w:val="single"/>
    </w:rPr>
  </w:style>
  <w:style w:type="character" w:styleId="Kommentarzeichen">
    <w:name w:val="annotation reference"/>
    <w:unhideWhenUsed/>
    <w:rsid w:val="002D4743"/>
    <w:rPr>
      <w:sz w:val="18"/>
      <w:szCs w:val="18"/>
    </w:rPr>
  </w:style>
  <w:style w:type="paragraph" w:styleId="Kommentartext">
    <w:name w:val="annotation text"/>
    <w:basedOn w:val="Standard"/>
    <w:link w:val="KommentartextZchn"/>
    <w:unhideWhenUsed/>
    <w:rsid w:val="002D4743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2D4743"/>
    <w:rPr>
      <w:rFonts w:ascii="Arial" w:hAnsi="Arial"/>
      <w:b/>
      <w:sz w:val="24"/>
      <w:szCs w:val="24"/>
    </w:rPr>
  </w:style>
  <w:style w:type="paragraph" w:styleId="Sprechblasentext">
    <w:name w:val="Balloon Text"/>
    <w:basedOn w:val="Standard"/>
    <w:link w:val="SprechblasentextZchn"/>
    <w:rsid w:val="002D47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D4743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3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0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6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1429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 21</vt:lpstr>
    </vt:vector>
  </TitlesOfParts>
  <Company>Georg Schlegel GmbH</Company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21</dc:title>
  <dc:creator>rkuchelmeister</dc:creator>
  <cp:lastModifiedBy>Bernd Geisinger, WER</cp:lastModifiedBy>
  <cp:revision>68</cp:revision>
  <cp:lastPrinted>2017-04-02T15:43:00Z</cp:lastPrinted>
  <dcterms:created xsi:type="dcterms:W3CDTF">2017-04-02T11:16:00Z</dcterms:created>
  <dcterms:modified xsi:type="dcterms:W3CDTF">2017-05-17T06:56:00Z</dcterms:modified>
</cp:coreProperties>
</file>